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81E0" w14:textId="77777777" w:rsidR="00D06F64" w:rsidRPr="000918E8" w:rsidRDefault="00D06F64" w:rsidP="00D06F64">
      <w:pPr>
        <w:pStyle w:val="Akapitzlist"/>
        <w:ind w:left="0"/>
        <w:jc w:val="center"/>
        <w:rPr>
          <w:rFonts w:eastAsia="Times New Roman Bold"/>
          <w:b/>
        </w:rPr>
      </w:pPr>
      <w:r w:rsidRPr="000918E8">
        <w:rPr>
          <w:b/>
        </w:rPr>
        <w:t xml:space="preserve">HARMONOGRAM ZAJĘĆ </w:t>
      </w:r>
      <w:r w:rsidRPr="000918E8">
        <w:rPr>
          <w:b/>
          <w:lang w:val="da-DK"/>
        </w:rPr>
        <w:t xml:space="preserve">SEMINARYJNYCH </w:t>
      </w:r>
      <w:r w:rsidRPr="000918E8">
        <w:rPr>
          <w:b/>
        </w:rPr>
        <w:t>III ROKU APLIKACJI NOTARIALNEJ (NABÓR 2021)</w:t>
      </w:r>
    </w:p>
    <w:p w14:paraId="7B0D5360" w14:textId="77777777" w:rsidR="00D06F64" w:rsidRPr="000918E8" w:rsidRDefault="00D06F64" w:rsidP="00D06F64">
      <w:pPr>
        <w:pStyle w:val="Akapitzlist"/>
        <w:ind w:left="0"/>
        <w:jc w:val="center"/>
        <w:rPr>
          <w:b/>
          <w:bCs/>
          <w:i/>
          <w:iCs/>
        </w:rPr>
      </w:pPr>
      <w:r w:rsidRPr="000918E8">
        <w:rPr>
          <w:b/>
          <w:bCs/>
          <w:i/>
          <w:iCs/>
        </w:rPr>
        <w:t>(RIN w Szczecinie)</w:t>
      </w:r>
    </w:p>
    <w:p w14:paraId="49448462" w14:textId="77777777" w:rsidR="00D06F64" w:rsidRPr="000918E8" w:rsidRDefault="00D06F64" w:rsidP="00D06F64">
      <w:pPr>
        <w:pStyle w:val="Akapitzlist"/>
        <w:ind w:left="0"/>
        <w:jc w:val="center"/>
        <w:rPr>
          <w:b/>
          <w:bCs/>
          <w:i/>
          <w:iCs/>
        </w:rPr>
      </w:pPr>
    </w:p>
    <w:tbl>
      <w:tblPr>
        <w:tblStyle w:val="TableNormal"/>
        <w:tblW w:w="14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4"/>
        <w:gridCol w:w="1134"/>
        <w:gridCol w:w="993"/>
        <w:gridCol w:w="1701"/>
        <w:gridCol w:w="2268"/>
        <w:gridCol w:w="2977"/>
        <w:gridCol w:w="2835"/>
        <w:gridCol w:w="1842"/>
      </w:tblGrid>
      <w:tr w:rsidR="000918E8" w:rsidRPr="000918E8" w14:paraId="6E574A31" w14:textId="77777777" w:rsidTr="000B534A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64977CD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D2AC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E287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37530" w14:textId="77777777" w:rsidR="00D06F64" w:rsidRPr="000918E8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3740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6125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B8F6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9CBA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0918E8" w:rsidRPr="000918E8" w14:paraId="05DD7FE2" w14:textId="77777777" w:rsidTr="000B534A">
        <w:trPr>
          <w:trHeight w:val="435"/>
        </w:trPr>
        <w:tc>
          <w:tcPr>
            <w:tcW w:w="1174" w:type="dxa"/>
            <w:shd w:val="clear" w:color="auto" w:fill="FFFFFF"/>
            <w:vAlign w:val="center"/>
          </w:tcPr>
          <w:p w14:paraId="25C6294C" w14:textId="7777777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B06E0" w14:textId="7777777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3970B" w14:textId="7777777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64867" w14:textId="7777777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4753A" w14:textId="714057B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21BCC" w14:textId="4C71F21A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11FE7" w14:textId="4A61BB91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19CA2" w14:textId="7777777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112EA24" w14:textId="7777777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DAD2126" w14:textId="77777777" w:rsidR="00BF48ED" w:rsidRPr="000918E8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0918E8" w:rsidRPr="000918E8" w14:paraId="26127C89" w14:textId="77777777" w:rsidTr="000B534A">
        <w:trPr>
          <w:trHeight w:val="574"/>
        </w:trPr>
        <w:tc>
          <w:tcPr>
            <w:tcW w:w="1174" w:type="dxa"/>
            <w:shd w:val="clear" w:color="auto" w:fill="FFFFFF"/>
            <w:vAlign w:val="center"/>
          </w:tcPr>
          <w:p w14:paraId="1D7FAE3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B0E6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5705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4C14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6C52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69AF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41D9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F3F1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5853E8B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0918E8" w:rsidRPr="000918E8" w14:paraId="6AA947E7" w14:textId="77777777" w:rsidTr="000B534A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2E404A05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468C5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44E4A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6F7C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241DB29A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CDADA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22598D85" w14:textId="5734B024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6FD68" w14:textId="1B5631D8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Procedura sądowoadministracyjna - wybrane zagadnienia istotne z punktu widzenia praktyki wykonywania zawodu notariusza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473AC" w14:textId="54C2DA00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64EBF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6117D73E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0918E8" w:rsidRPr="000918E8" w14:paraId="78ACFEF5" w14:textId="77777777" w:rsidTr="000B534A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7B3855B6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717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bookmarkEnd w:id="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D1D6E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ED79C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23C90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409A1F54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3FC7F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73B0AA23" w14:textId="3ABA619D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BEBA3" w14:textId="1B3F96D5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Procedura sądowoadministracyjna - wybrane zagadnienia istotne z punktu widzenia praktyki wykonywania zawodu notariusza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BADD9" w14:textId="718A3833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92B4F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0B9F4880" w14:textId="77777777" w:rsidR="00AC77F3" w:rsidRPr="000918E8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0918E8" w:rsidRPr="000918E8" w14:paraId="1CCBBD2E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1FBE008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6264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88F8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C87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1AE7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F823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2860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C16B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2640BE2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0918E8" w:rsidRPr="000918E8" w14:paraId="4BE2A715" w14:textId="77777777" w:rsidTr="000B534A">
        <w:trPr>
          <w:trHeight w:val="723"/>
        </w:trPr>
        <w:tc>
          <w:tcPr>
            <w:tcW w:w="1174" w:type="dxa"/>
            <w:vAlign w:val="center"/>
          </w:tcPr>
          <w:p w14:paraId="4F254D7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19.01.2024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A0AE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3774073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101A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862C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3802CF6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B6B1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87F4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71DB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C7A7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0918E8" w:rsidRPr="000918E8" w14:paraId="3610D47E" w14:textId="77777777" w:rsidTr="000B534A">
        <w:trPr>
          <w:trHeight w:val="723"/>
        </w:trPr>
        <w:tc>
          <w:tcPr>
            <w:tcW w:w="1174" w:type="dxa"/>
            <w:vAlign w:val="center"/>
          </w:tcPr>
          <w:p w14:paraId="51309C8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bookmarkEnd w:id="1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1E75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40D6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40A3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77C9482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3093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pt-PT" w:eastAsia="en-US"/>
              </w:rPr>
              <w:t>PRAWO MI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ĘDZYNARODOWE PUBLICZNE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6652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źródła prawa międzynarodowego publicznego, prawo dyplomatyczne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3EDC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Konwencja wiedeńska o stosunkach konsularnych, Prawo konsularne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74C01" w14:textId="77777777" w:rsidR="00D06F64" w:rsidRPr="000918E8" w:rsidRDefault="003C24BF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mgr</w:t>
            </w:r>
          </w:p>
          <w:p w14:paraId="6617B1E7" w14:textId="1583D8B9" w:rsidR="003C24BF" w:rsidRPr="000918E8" w:rsidRDefault="0083413E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Karolina</w:t>
            </w:r>
            <w:r w:rsidR="003C24BF"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Słotwińska</w:t>
            </w:r>
          </w:p>
        </w:tc>
      </w:tr>
      <w:tr w:rsidR="000918E8" w:rsidRPr="000918E8" w14:paraId="65FD6AAD" w14:textId="77777777" w:rsidTr="000B534A">
        <w:trPr>
          <w:trHeight w:val="723"/>
        </w:trPr>
        <w:tc>
          <w:tcPr>
            <w:tcW w:w="1174" w:type="dxa"/>
            <w:vAlign w:val="center"/>
          </w:tcPr>
          <w:p w14:paraId="3EB4BCF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20.01.2024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3203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74082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86DF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FAA9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1D1F770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65F7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A730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2)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D042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62A9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0918E8" w:rsidRPr="000918E8" w14:paraId="66035649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5F25E0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E94B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D71E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770F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5FA4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FD01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DADD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3A5A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1E27556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0918E8" w:rsidRPr="000918E8" w14:paraId="462139D7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912110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3843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33F6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4A9C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1790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CDD8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C6C8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C3CA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6C4FA2B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0918E8" w:rsidRPr="000918E8" w14:paraId="0074F668" w14:textId="77777777" w:rsidTr="000B534A">
        <w:trPr>
          <w:trHeight w:val="828"/>
        </w:trPr>
        <w:tc>
          <w:tcPr>
            <w:tcW w:w="1174" w:type="dxa"/>
            <w:shd w:val="clear" w:color="auto" w:fill="FFFFFF"/>
            <w:vAlign w:val="center"/>
          </w:tcPr>
          <w:p w14:paraId="03B4C959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8117"/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CFF72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0A762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234D0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3E510414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11AD3" w14:textId="64AB7B11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ECACD" w14:textId="219D3131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Weksle i czeki (cz. 1)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6CC27" w14:textId="2674DB80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2C38D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bookmarkEnd w:id="3"/>
      <w:tr w:rsidR="000918E8" w:rsidRPr="000918E8" w14:paraId="5D2AD326" w14:textId="77777777" w:rsidTr="000B534A">
        <w:trPr>
          <w:trHeight w:val="1029"/>
        </w:trPr>
        <w:tc>
          <w:tcPr>
            <w:tcW w:w="1174" w:type="dxa"/>
            <w:shd w:val="clear" w:color="auto" w:fill="FFFFFF"/>
            <w:vAlign w:val="center"/>
          </w:tcPr>
          <w:p w14:paraId="221DA2C3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9E868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5D3C2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97FE8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DE2CB" w14:textId="12D6E412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23FAA" w14:textId="58F83E82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Weksel i czeki (cz. 2), Prawo bankowe (cz.1)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14642" w14:textId="4682F55E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wekslowe, Prawo bankowe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1223A" w14:textId="77777777" w:rsidR="007F2884" w:rsidRPr="000918E8" w:rsidRDefault="007F2884" w:rsidP="007F288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0918E8" w:rsidRPr="000918E8" w14:paraId="795309F2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4EF34EF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944B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E7C1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B8D7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F0BE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7CE6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5C4B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994D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574125C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241E06FD" w14:textId="77777777" w:rsidTr="000B534A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01B1942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CA2B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AE91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D51C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7162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9043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2D6F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CC13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7DEDBAA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074E98E7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EFED07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0DDD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B752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ADA5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6701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6858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CA8A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0475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191CF77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6DA788E7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6D4C956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BA4A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92CD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9B2C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B8BF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5C4F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14A8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6373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6E7084E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142AC899" w14:textId="77777777" w:rsidTr="000B534A">
        <w:trPr>
          <w:trHeight w:val="770"/>
        </w:trPr>
        <w:tc>
          <w:tcPr>
            <w:tcW w:w="1174" w:type="dxa"/>
            <w:shd w:val="clear" w:color="auto" w:fill="FFFFFF"/>
            <w:vAlign w:val="center"/>
          </w:tcPr>
          <w:p w14:paraId="4F3BF0D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349B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3774106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0A52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C028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5B092A6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D01A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4E85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Helvetica"/>
                <w:sz w:val="16"/>
                <w:szCs w:val="16"/>
                <w:u w:color="000000"/>
              </w:rPr>
              <w:t>Zasady gospodarowania nieruchomościami stanowiącymi własność Skarbu Państwa i jednostek Samorządu terytorialnego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128F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gospodarce nieruchomościami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C844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0918E8" w:rsidRPr="000918E8" w14:paraId="31014E6D" w14:textId="77777777" w:rsidTr="000B534A">
        <w:trPr>
          <w:trHeight w:val="1041"/>
        </w:trPr>
        <w:tc>
          <w:tcPr>
            <w:tcW w:w="1174" w:type="dxa"/>
            <w:shd w:val="clear" w:color="auto" w:fill="FFFFFF"/>
            <w:vAlign w:val="center"/>
          </w:tcPr>
          <w:p w14:paraId="485E494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E35B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3774113"/>
            <w:bookmarkEnd w:id="4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03A5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A518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49F5830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1649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D9B2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Helvetica"/>
                <w:sz w:val="16"/>
                <w:szCs w:val="16"/>
                <w:u w:color="000000"/>
              </w:rPr>
              <w:t>Zasady gospodarowania nieruchomościami stanowiącymi własność Skarbu Państwa i jednostek Samorządu terytorialnego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6D36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gospodarce nieruchomościami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103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0918E8" w:rsidRPr="000918E8" w14:paraId="08C250D3" w14:textId="77777777" w:rsidTr="000B534A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1A2A8A1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0235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8A70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CC37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19B257E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25BC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sz w:val="16"/>
                <w:szCs w:val="16"/>
                <w:u w:color="000000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7E9F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sz w:val="16"/>
                <w:szCs w:val="16"/>
                <w:u w:color="FFFFFF"/>
              </w:rPr>
              <w:t xml:space="preserve">Roszczenia uzupełniające w prawie cywilnym i pozostałe </w:t>
            </w:r>
            <w:r w:rsidRPr="000918E8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683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51A3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SR w Szczecinie</w:t>
            </w:r>
          </w:p>
          <w:p w14:paraId="1E3C422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Jakub Idziorek</w:t>
            </w:r>
          </w:p>
        </w:tc>
      </w:tr>
      <w:tr w:rsidR="000918E8" w:rsidRPr="000918E8" w14:paraId="71D79D2E" w14:textId="77777777" w:rsidTr="000B534A">
        <w:trPr>
          <w:trHeight w:val="716"/>
        </w:trPr>
        <w:tc>
          <w:tcPr>
            <w:tcW w:w="1174" w:type="dxa"/>
            <w:shd w:val="clear" w:color="auto" w:fill="FFFFFF"/>
            <w:vAlign w:val="center"/>
          </w:tcPr>
          <w:p w14:paraId="21A357C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5823335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BAF8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8E0D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7B24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E99B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BF87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7D82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C31B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AFC731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 </w:t>
            </w:r>
          </w:p>
        </w:tc>
      </w:tr>
      <w:bookmarkEnd w:id="6"/>
      <w:tr w:rsidR="000918E8" w:rsidRPr="000918E8" w14:paraId="1758711F" w14:textId="77777777" w:rsidTr="000B534A">
        <w:trPr>
          <w:trHeight w:val="16"/>
        </w:trPr>
        <w:tc>
          <w:tcPr>
            <w:tcW w:w="1174" w:type="dxa"/>
            <w:shd w:val="clear" w:color="auto" w:fill="FFFFFF"/>
            <w:vAlign w:val="center"/>
          </w:tcPr>
          <w:p w14:paraId="77B5E28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00F6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74121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C1C2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15C1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78AB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  <w:p w14:paraId="77C27C6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C66E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Ograniczenia w obrocie nieruchomościami (zakazy zbywania, zbywanie pod warunkiem, z zastrzeżeniem terminu itd)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43E6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BB05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0F8E43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0918E8" w:rsidRPr="000918E8" w14:paraId="7C473BA5" w14:textId="77777777" w:rsidTr="000B534A">
        <w:trPr>
          <w:trHeight w:val="579"/>
        </w:trPr>
        <w:tc>
          <w:tcPr>
            <w:tcW w:w="1174" w:type="dxa"/>
            <w:shd w:val="clear" w:color="auto" w:fill="FFFFFF"/>
            <w:vAlign w:val="center"/>
          </w:tcPr>
          <w:p w14:paraId="36F8630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4250083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C59F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5133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E991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2FFA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6D21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1) i pozostałe - wg temat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73C3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EAF4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9C601F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bookmarkEnd w:id="8"/>
      <w:tr w:rsidR="000918E8" w:rsidRPr="000918E8" w14:paraId="062BD7BD" w14:textId="77777777" w:rsidTr="000B534A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53C828F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9827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380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7BAC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66A7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E69B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notarialnych) -  wg zakresu materiału i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9495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lastRenderedPageBreak/>
              <w:t xml:space="preserve">Prawo o notariacie, KC, KRO, ustawa o zawodzie tłumacza przysięgłego, ustawa o swobodzie działalności gospodarczej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i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FAEF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Notariusz</w:t>
            </w:r>
          </w:p>
          <w:p w14:paraId="6B77956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5AAF37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A4C24C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Grzegorz Mikołajczuk</w:t>
            </w:r>
          </w:p>
        </w:tc>
      </w:tr>
      <w:tr w:rsidR="000918E8" w:rsidRPr="000918E8" w14:paraId="5CF4290B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B00214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9CD2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F3C2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2D9B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6200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6DC3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B34F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C0C2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7F9EF0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A53E3B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F53CD3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0918E8" w:rsidRPr="000918E8" w14:paraId="284CBFAE" w14:textId="77777777" w:rsidTr="000B534A">
        <w:trPr>
          <w:trHeight w:val="963"/>
        </w:trPr>
        <w:tc>
          <w:tcPr>
            <w:tcW w:w="1174" w:type="dxa"/>
            <w:shd w:val="clear" w:color="auto" w:fill="FFFFFF"/>
            <w:vAlign w:val="center"/>
          </w:tcPr>
          <w:p w14:paraId="1DD76D1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0693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036E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DA2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F25D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A0B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Helvetica"/>
                <w:sz w:val="16"/>
                <w:szCs w:val="16"/>
                <w:u w:color="000000"/>
              </w:rPr>
              <w:t>Odrębna własność lokali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EA25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A1D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0918E8" w:rsidRPr="000918E8" w14:paraId="2D060FF7" w14:textId="77777777" w:rsidTr="000B534A">
        <w:trPr>
          <w:trHeight w:val="769"/>
        </w:trPr>
        <w:tc>
          <w:tcPr>
            <w:tcW w:w="1174" w:type="dxa"/>
            <w:shd w:val="clear" w:color="auto" w:fill="FFFFFF"/>
            <w:vAlign w:val="center"/>
          </w:tcPr>
          <w:p w14:paraId="23623D9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2B43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83EF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4E1F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DEF8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B520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2) i pozostałe - wg temat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7C38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4967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20AD223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0918E8" w:rsidRPr="000918E8" w14:paraId="226B645A" w14:textId="77777777" w:rsidTr="000B534A">
        <w:trPr>
          <w:trHeight w:val="439"/>
        </w:trPr>
        <w:tc>
          <w:tcPr>
            <w:tcW w:w="1174" w:type="dxa"/>
            <w:shd w:val="clear" w:color="auto" w:fill="FFFFFF"/>
            <w:vAlign w:val="center"/>
          </w:tcPr>
          <w:p w14:paraId="5C9F3FD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1BF8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696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E5BE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8013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4389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C7C0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59F241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7358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20D735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90E3DF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0918E8" w:rsidRPr="000918E8" w14:paraId="4B3FAFCB" w14:textId="77777777" w:rsidTr="000B534A">
        <w:trPr>
          <w:trHeight w:val="757"/>
        </w:trPr>
        <w:tc>
          <w:tcPr>
            <w:tcW w:w="1174" w:type="dxa"/>
            <w:shd w:val="clear" w:color="auto" w:fill="FFFFFF"/>
            <w:vAlign w:val="center"/>
          </w:tcPr>
          <w:p w14:paraId="0CF598B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FFA3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F257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D080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50996DB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33E2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53AB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Wspólnoty gruntowe, scalenia nieruchomości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B17D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E48E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0918E8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Dadańska</w:t>
            </w:r>
          </w:p>
        </w:tc>
      </w:tr>
      <w:tr w:rsidR="000918E8" w:rsidRPr="000918E8" w14:paraId="5B3C8CA8" w14:textId="77777777" w:rsidTr="000B534A">
        <w:trPr>
          <w:trHeight w:val="402"/>
        </w:trPr>
        <w:tc>
          <w:tcPr>
            <w:tcW w:w="1174" w:type="dxa"/>
            <w:shd w:val="clear" w:color="auto" w:fill="FFFFFF"/>
            <w:vAlign w:val="center"/>
          </w:tcPr>
          <w:p w14:paraId="6547CB7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5BAC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BF5C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0D30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D419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9E33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FB3D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062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9D742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7D5EB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0A7AA4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0918E8" w:rsidRPr="000918E8" w14:paraId="6874A0D6" w14:textId="77777777" w:rsidTr="000B534A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3CECF69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C54A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91A3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F474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E81E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95DC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0126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FBB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05B96D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4B582A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62196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0918E8" w:rsidRPr="000918E8" w14:paraId="2760AA62" w14:textId="77777777" w:rsidTr="000B534A">
        <w:trPr>
          <w:trHeight w:val="427"/>
        </w:trPr>
        <w:tc>
          <w:tcPr>
            <w:tcW w:w="1174" w:type="dxa"/>
            <w:shd w:val="clear" w:color="auto" w:fill="FFFFFF"/>
            <w:vAlign w:val="center"/>
          </w:tcPr>
          <w:p w14:paraId="5D4B229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A9D1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2161"/>
            <w:bookmarkStart w:id="11" w:name="_Hlk23774143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10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9A24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40BC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3FCA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F563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Times New Roman Bold"/>
                <w:sz w:val="16"/>
                <w:szCs w:val="16"/>
                <w:u w:color="000000"/>
                <w:lang w:eastAsia="en-US"/>
              </w:rPr>
              <w:t xml:space="preserve">Przygotowanie do kolokwium (kazusy) -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BA93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Prawo o notariacie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77B0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0918E8">
              <w:rPr>
                <w:rFonts w:eastAsia="Helvetica"/>
                <w:sz w:val="16"/>
                <w:szCs w:val="16"/>
                <w:u w:color="000000"/>
              </w:rPr>
              <w:t>Notariusz</w:t>
            </w:r>
          </w:p>
          <w:p w14:paraId="3537591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Waldemar Chwiałkowski</w:t>
            </w:r>
          </w:p>
        </w:tc>
      </w:tr>
      <w:bookmarkEnd w:id="11"/>
      <w:tr w:rsidR="000918E8" w:rsidRPr="000918E8" w14:paraId="6EF4B429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27536D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834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A75A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0D50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A027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DE95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0918E8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DCBC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07AD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tr w:rsidR="000918E8" w:rsidRPr="000918E8" w14:paraId="664A56AF" w14:textId="77777777" w:rsidTr="000B534A">
        <w:trPr>
          <w:trHeight w:val="1056"/>
        </w:trPr>
        <w:tc>
          <w:tcPr>
            <w:tcW w:w="1174" w:type="dxa"/>
            <w:shd w:val="clear" w:color="auto" w:fill="FFFFFF"/>
            <w:vAlign w:val="center"/>
          </w:tcPr>
          <w:p w14:paraId="3CB07BF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4950307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14C6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C43A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B9D9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A118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F808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odpowiadzialnością (cz. 1) 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260A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2EDE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15EDFE8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2"/>
      <w:tr w:rsidR="000918E8" w:rsidRPr="000918E8" w14:paraId="1DE3F9D2" w14:textId="77777777" w:rsidTr="000B534A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4CEC690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5987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606A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A528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D6D7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PRACY I</w:t>
            </w:r>
          </w:p>
          <w:p w14:paraId="75CD7FA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UBEZPIECZEŃ SPOŁECZNYCH 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78C5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F37D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D742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47EE594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Beata Górska</w:t>
            </w:r>
          </w:p>
        </w:tc>
      </w:tr>
      <w:tr w:rsidR="000918E8" w:rsidRPr="000918E8" w14:paraId="65ED1A6A" w14:textId="77777777" w:rsidTr="000B534A">
        <w:trPr>
          <w:trHeight w:val="473"/>
        </w:trPr>
        <w:tc>
          <w:tcPr>
            <w:tcW w:w="1174" w:type="dxa"/>
            <w:shd w:val="clear" w:color="auto" w:fill="FFFFFF"/>
            <w:vAlign w:val="center"/>
          </w:tcPr>
          <w:p w14:paraId="4DF3BEE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4955406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EDCE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CC2C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A70F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B9D0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4CAD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0918E8">
              <w:rPr>
                <w:rFonts w:eastAsia="Helvetica"/>
                <w:sz w:val="16"/>
                <w:szCs w:val="16"/>
                <w:u w:color="000000"/>
              </w:rPr>
              <w:t>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6B97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6649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bookmarkEnd w:id="13"/>
      <w:tr w:rsidR="000918E8" w:rsidRPr="000918E8" w14:paraId="4BEC719F" w14:textId="77777777" w:rsidTr="000B534A">
        <w:trPr>
          <w:trHeight w:val="803"/>
        </w:trPr>
        <w:tc>
          <w:tcPr>
            <w:tcW w:w="1174" w:type="dxa"/>
            <w:shd w:val="clear" w:color="auto" w:fill="FFFFFF"/>
            <w:vAlign w:val="center"/>
          </w:tcPr>
          <w:p w14:paraId="541B4B7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C0BB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8D3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B8A3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236E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PRACY I UBEZPIECZEŃ SPOŁECZNYCH</w:t>
            </w:r>
          </w:p>
          <w:p w14:paraId="4D70E40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7DB0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A34C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831D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17C62E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Beata Górska</w:t>
            </w:r>
          </w:p>
        </w:tc>
      </w:tr>
      <w:tr w:rsidR="000918E8" w:rsidRPr="000918E8" w14:paraId="77B56761" w14:textId="77777777" w:rsidTr="000B534A">
        <w:trPr>
          <w:trHeight w:val="663"/>
        </w:trPr>
        <w:tc>
          <w:tcPr>
            <w:tcW w:w="1174" w:type="dxa"/>
            <w:shd w:val="clear" w:color="auto" w:fill="FFFFFF"/>
            <w:vAlign w:val="center"/>
          </w:tcPr>
          <w:p w14:paraId="48CFB1E9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9069E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FC679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DD917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E059F" w14:textId="09F60AB8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A7C6D" w14:textId="3F05F6DB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44F5D" w14:textId="62DC0A5F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05694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0326847D" w14:textId="76B1149A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0918E8" w:rsidRPr="000918E8" w14:paraId="09169871" w14:textId="77777777" w:rsidTr="000B534A">
        <w:trPr>
          <w:trHeight w:val="322"/>
        </w:trPr>
        <w:tc>
          <w:tcPr>
            <w:tcW w:w="1174" w:type="dxa"/>
            <w:shd w:val="clear" w:color="auto" w:fill="FFFFFF"/>
            <w:vAlign w:val="center"/>
          </w:tcPr>
          <w:p w14:paraId="054BE86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EB09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730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AA65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D3F7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961F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1475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A5D9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588A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FC75E5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E7BA93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14"/>
      <w:tr w:rsidR="000918E8" w:rsidRPr="000918E8" w14:paraId="5E5024AB" w14:textId="77777777" w:rsidTr="000B534A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42E2E025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DD505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1D1AB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57772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42097" w14:textId="08710D84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301F7" w14:textId="7420314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F5B04" w14:textId="120F7711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574ED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6215183F" w14:textId="22237979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0918E8" w:rsidRPr="000918E8" w14:paraId="705776E8" w14:textId="77777777" w:rsidTr="000B534A">
        <w:trPr>
          <w:trHeight w:val="736"/>
        </w:trPr>
        <w:tc>
          <w:tcPr>
            <w:tcW w:w="1174" w:type="dxa"/>
            <w:shd w:val="clear" w:color="auto" w:fill="FFFFFF"/>
            <w:vAlign w:val="center"/>
          </w:tcPr>
          <w:p w14:paraId="439B90A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9636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6851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C78B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F77D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4726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odpowiedzialnością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4CAD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60DD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43CECD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0918E8" w:rsidRPr="000918E8" w14:paraId="501E5DE3" w14:textId="77777777" w:rsidTr="000B534A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66798AF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4A96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3AA6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E523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005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8187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0828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C25F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75C98C7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Cała-Wacinkiewicz</w:t>
            </w:r>
          </w:p>
        </w:tc>
      </w:tr>
      <w:tr w:rsidR="000918E8" w:rsidRPr="000918E8" w14:paraId="40330E47" w14:textId="77777777" w:rsidTr="000B534A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3804B13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3489107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9BF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635018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118A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CCAE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0541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Times New Roman Bold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69FD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FD34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822B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22929B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15"/>
      <w:bookmarkEnd w:id="16"/>
      <w:tr w:rsidR="000918E8" w:rsidRPr="000918E8" w14:paraId="78B32417" w14:textId="77777777" w:rsidTr="000B534A">
        <w:trPr>
          <w:trHeight w:val="453"/>
        </w:trPr>
        <w:tc>
          <w:tcPr>
            <w:tcW w:w="1174" w:type="dxa"/>
            <w:shd w:val="clear" w:color="auto" w:fill="FFFFFF"/>
            <w:vAlign w:val="center"/>
          </w:tcPr>
          <w:p w14:paraId="01B792BD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50112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71A62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0255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263D4" w14:textId="7307496B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C738A" w14:textId="799876B1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93F75" w14:textId="690E68FF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116A5" w14:textId="77777777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63EC3B7D" w14:textId="5B8E63D9" w:rsidR="00825334" w:rsidRPr="000918E8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Cała-Wacinkiewicz</w:t>
            </w:r>
          </w:p>
        </w:tc>
      </w:tr>
      <w:tr w:rsidR="000918E8" w:rsidRPr="000918E8" w14:paraId="36C9DBC3" w14:textId="77777777" w:rsidTr="000B534A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0B7C85F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BEEB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256E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C7CA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47B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64B8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9DF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21BEE" w14:textId="77777777" w:rsidR="003C24BF" w:rsidRPr="000918E8" w:rsidRDefault="003C24BF" w:rsidP="003C24B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5886647C" w14:textId="23F64837" w:rsidR="00D06F64" w:rsidRPr="000918E8" w:rsidRDefault="003C24BF" w:rsidP="003C24B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Cała-Wacinkiewicz</w:t>
            </w:r>
          </w:p>
        </w:tc>
      </w:tr>
      <w:tr w:rsidR="000918E8" w:rsidRPr="000918E8" w14:paraId="76D0CDE7" w14:textId="77777777" w:rsidTr="000B534A">
        <w:trPr>
          <w:trHeight w:val="666"/>
        </w:trPr>
        <w:tc>
          <w:tcPr>
            <w:tcW w:w="1174" w:type="dxa"/>
            <w:shd w:val="clear" w:color="auto" w:fill="FFFFFF"/>
            <w:vAlign w:val="center"/>
          </w:tcPr>
          <w:p w14:paraId="7900A53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E7BC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0656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FED6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343F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403E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650D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924F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4B7C338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553058D1" w14:textId="77777777" w:rsidTr="000B534A">
        <w:trPr>
          <w:trHeight w:val="580"/>
        </w:trPr>
        <w:tc>
          <w:tcPr>
            <w:tcW w:w="1174" w:type="dxa"/>
            <w:shd w:val="clear" w:color="auto" w:fill="FFFFFF"/>
            <w:vAlign w:val="center"/>
          </w:tcPr>
          <w:p w14:paraId="4378024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CB5F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D797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A38B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F17A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A501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F123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B9B7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5108AF0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7A2FB620" w14:textId="77777777" w:rsidTr="000B534A">
        <w:trPr>
          <w:trHeight w:val="617"/>
        </w:trPr>
        <w:tc>
          <w:tcPr>
            <w:tcW w:w="1174" w:type="dxa"/>
            <w:shd w:val="clear" w:color="auto" w:fill="FFFFFF"/>
            <w:vAlign w:val="center"/>
          </w:tcPr>
          <w:p w14:paraId="3ACC34A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BAAC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3672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98C0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EA7B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5CF6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2A92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945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3B6A5AF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17D90ECE" w14:textId="77777777" w:rsidTr="000B534A">
        <w:trPr>
          <w:trHeight w:val="816"/>
        </w:trPr>
        <w:tc>
          <w:tcPr>
            <w:tcW w:w="1174" w:type="dxa"/>
            <w:shd w:val="clear" w:color="auto" w:fill="FFFFFF"/>
            <w:vAlign w:val="center"/>
          </w:tcPr>
          <w:p w14:paraId="136ADD0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B1C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AED0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3DA1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1A4C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A4D2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E2D6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0918E8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1962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10DA0AB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iur. Marcin Margoński</w:t>
            </w:r>
          </w:p>
        </w:tc>
      </w:tr>
      <w:tr w:rsidR="000918E8" w:rsidRPr="000918E8" w14:paraId="15B73BDA" w14:textId="77777777" w:rsidTr="000B534A">
        <w:trPr>
          <w:trHeight w:val="434"/>
        </w:trPr>
        <w:tc>
          <w:tcPr>
            <w:tcW w:w="1174" w:type="dxa"/>
            <w:shd w:val="clear" w:color="auto" w:fill="000000"/>
            <w:vAlign w:val="center"/>
          </w:tcPr>
          <w:p w14:paraId="7D19BAE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3B6A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358B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F773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C5F7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6B81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100C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6C10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0918E8" w:rsidRPr="000918E8" w14:paraId="395FD4C1" w14:textId="77777777" w:rsidTr="000B534A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317FD0A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50BF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9908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B281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D12E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A217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3E43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7257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0844258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0918E8" w:rsidRPr="000918E8" w14:paraId="11E66ECF" w14:textId="77777777" w:rsidTr="000B534A">
        <w:trPr>
          <w:trHeight w:val="898"/>
        </w:trPr>
        <w:tc>
          <w:tcPr>
            <w:tcW w:w="1174" w:type="dxa"/>
            <w:shd w:val="clear" w:color="auto" w:fill="FFFFFF"/>
            <w:vAlign w:val="center"/>
          </w:tcPr>
          <w:p w14:paraId="2C71B28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9AFC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–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9C9A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ABDE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  <w:p w14:paraId="2F54086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34E5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0D07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A714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8509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1F977EC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0918E8" w:rsidRPr="000918E8" w14:paraId="7EEACE43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5035B39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8ABF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3739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AB87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47A5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70B4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8F6F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1)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315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9798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047D60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0918E8" w:rsidRPr="000918E8" w14:paraId="68647FC8" w14:textId="77777777" w:rsidTr="000B534A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10F7ECF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B30C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24033745"/>
            <w:bookmarkEnd w:id="17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B02B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4A1D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284A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23A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2)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0821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C332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2A2535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8"/>
      <w:tr w:rsidR="000918E8" w:rsidRPr="000918E8" w14:paraId="7D58E80C" w14:textId="77777777" w:rsidTr="000B534A">
        <w:trPr>
          <w:trHeight w:val="847"/>
        </w:trPr>
        <w:tc>
          <w:tcPr>
            <w:tcW w:w="1174" w:type="dxa"/>
            <w:shd w:val="clear" w:color="auto" w:fill="FFFFFF"/>
            <w:vAlign w:val="center"/>
          </w:tcPr>
          <w:p w14:paraId="7286FE8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0AB2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31D7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D077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509E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A6F7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2DBB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3806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32AF2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75ADE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99C543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0918E8" w:rsidRPr="000918E8" w14:paraId="7B08B0DD" w14:textId="77777777" w:rsidTr="000B534A">
        <w:trPr>
          <w:trHeight w:val="649"/>
        </w:trPr>
        <w:tc>
          <w:tcPr>
            <w:tcW w:w="1174" w:type="dxa"/>
            <w:shd w:val="clear" w:color="auto" w:fill="FFFFFF"/>
            <w:vAlign w:val="center"/>
          </w:tcPr>
          <w:p w14:paraId="56CB1B9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EDDE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3C38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0FF5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16D2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526E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1DBD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A6C0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9EB64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9C465D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833A8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5B698B0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0918E8" w:rsidRPr="000918E8" w14:paraId="75DEF448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1775F62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5204380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06D4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874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F2DE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1A33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FE8E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Redakcja umowy spółki (cz. 1) 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5A19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4251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3F608BC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0918E8" w:rsidRPr="000918E8" w14:paraId="0F348CE3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054E67B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CBCC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20E9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6352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12C5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01C3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Redakcja umowy spółki (cz. 2)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8474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4011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114B422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9"/>
      <w:tr w:rsidR="000918E8" w:rsidRPr="000918E8" w14:paraId="5E29E592" w14:textId="77777777" w:rsidTr="000B534A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6E0D89F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3076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24034385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09EB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59C3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6934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ZAPOBIEGANIU PRANIU PIENIĘDZY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C74C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Notariusz jako Instytucja Obowiązana oraz pozostałe  </w:t>
            </w: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84DC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Ustawa o przeciwdziałaniu praniu pieniędzy oraz finansowaniu terroryzmu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BDB0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68F57F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42E7B4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3BC60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0918E8" w:rsidRPr="000918E8" w14:paraId="0F05E536" w14:textId="77777777" w:rsidTr="000B534A">
        <w:trPr>
          <w:trHeight w:val="586"/>
        </w:trPr>
        <w:tc>
          <w:tcPr>
            <w:tcW w:w="1174" w:type="dxa"/>
            <w:shd w:val="clear" w:color="auto" w:fill="FFFFFF"/>
            <w:vAlign w:val="center"/>
          </w:tcPr>
          <w:p w14:paraId="0858EDC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bookmarkEnd w:id="2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5C52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A34C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8741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9709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218F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bankowe (cz. 2) i prawo papierów wartościowych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4A51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DD91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564E259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0918E8" w:rsidRPr="000918E8" w14:paraId="1BB8F055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7036EEA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1" w:name="_Hlk53489120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F6D8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2" w:name="_Hlk24033757"/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A295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1B3A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5994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63EE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8763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CFD4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D9D044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1"/>
      <w:tr w:rsidR="000918E8" w:rsidRPr="000918E8" w14:paraId="09B45A45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0E8A1A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bookmarkEnd w:id="2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D728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FAB7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1C8D3" w14:textId="77777777" w:rsidR="00D06F64" w:rsidRPr="000918E8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2234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121FAEA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63C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BE59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2A83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2BAC3D3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0918E8" w:rsidRPr="000918E8" w14:paraId="478C7531" w14:textId="77777777" w:rsidTr="000B534A">
        <w:trPr>
          <w:trHeight w:val="961"/>
        </w:trPr>
        <w:tc>
          <w:tcPr>
            <w:tcW w:w="1174" w:type="dxa"/>
            <w:shd w:val="clear" w:color="auto" w:fill="FFFFFF"/>
            <w:vAlign w:val="center"/>
          </w:tcPr>
          <w:p w14:paraId="66F7B7E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6BA3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18FC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15B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D004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1617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1)  i pozostałe zagdanienia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5EF3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820E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031F4E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0918E8" w:rsidRPr="000918E8" w14:paraId="7F500857" w14:textId="77777777" w:rsidTr="000B534A">
        <w:trPr>
          <w:trHeight w:val="431"/>
        </w:trPr>
        <w:tc>
          <w:tcPr>
            <w:tcW w:w="1174" w:type="dxa"/>
            <w:shd w:val="clear" w:color="auto" w:fill="FFFFFF"/>
            <w:vAlign w:val="center"/>
          </w:tcPr>
          <w:p w14:paraId="7278B2A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3489133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A0F4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3260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7E3C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A988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AF66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A673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funkcje państwa w gospodarce, zadania i kompetencje organów państwowych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768F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3F6A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FDAFE0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0918E8" w:rsidRPr="000918E8" w14:paraId="501F71C8" w14:textId="77777777" w:rsidTr="000B534A">
        <w:trPr>
          <w:trHeight w:val="662"/>
        </w:trPr>
        <w:tc>
          <w:tcPr>
            <w:tcW w:w="1174" w:type="dxa"/>
            <w:shd w:val="clear" w:color="auto" w:fill="FFFFFF"/>
            <w:vAlign w:val="center"/>
          </w:tcPr>
          <w:p w14:paraId="3C5CDB7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4954083"/>
            <w:bookmarkEnd w:id="23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bookmarkEnd w:id="2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CCA7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0D7D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5BA1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19E0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7AAC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ED43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0A9A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6809842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</w:tc>
      </w:tr>
      <w:tr w:rsidR="000918E8" w:rsidRPr="000918E8" w14:paraId="4D370F6E" w14:textId="77777777" w:rsidTr="000B534A">
        <w:trPr>
          <w:trHeight w:val="569"/>
        </w:trPr>
        <w:tc>
          <w:tcPr>
            <w:tcW w:w="1174" w:type="dxa"/>
            <w:shd w:val="clear" w:color="auto" w:fill="FFFFFF"/>
            <w:vAlign w:val="center"/>
          </w:tcPr>
          <w:p w14:paraId="615CE68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510A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CAC5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B442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1F31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UPADŁOŚCIOWE I RESTRUKTURYZACYJN</w:t>
            </w:r>
            <w:r w:rsidRPr="000918E8">
              <w:rPr>
                <w:rFonts w:eastAsia="Arial Unicode MS"/>
                <w:sz w:val="16"/>
                <w:szCs w:val="16"/>
                <w:u w:color="000000"/>
              </w:rPr>
              <w:lastRenderedPageBreak/>
              <w:t xml:space="preserve">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6B2C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59A2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83E3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0E07684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</w:tc>
      </w:tr>
      <w:bookmarkEnd w:id="25"/>
      <w:tr w:rsidR="000918E8" w:rsidRPr="000918E8" w14:paraId="6F037DC2" w14:textId="77777777" w:rsidTr="000B534A">
        <w:trPr>
          <w:trHeight w:val="939"/>
        </w:trPr>
        <w:tc>
          <w:tcPr>
            <w:tcW w:w="1174" w:type="dxa"/>
            <w:shd w:val="clear" w:color="auto" w:fill="FFFFFF"/>
            <w:vAlign w:val="center"/>
          </w:tcPr>
          <w:p w14:paraId="5457C0E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15FB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2204F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E6A5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1636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ED57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0CDF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94C8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35789BF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0918E8" w:rsidRPr="000918E8" w14:paraId="4956C65C" w14:textId="77777777" w:rsidTr="000B534A">
        <w:trPr>
          <w:trHeight w:val="746"/>
        </w:trPr>
        <w:tc>
          <w:tcPr>
            <w:tcW w:w="1174" w:type="dxa"/>
            <w:shd w:val="clear" w:color="auto" w:fill="FFFFFF"/>
            <w:vAlign w:val="center"/>
          </w:tcPr>
          <w:p w14:paraId="73FC7C6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E52A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6215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A01CB" w14:textId="77777777" w:rsidR="00D06F64" w:rsidRPr="000918E8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36D8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E01B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52F1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B414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Zastępca Notarialny </w:t>
            </w:r>
          </w:p>
          <w:p w14:paraId="71E3C05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Marcin Relski</w:t>
            </w:r>
          </w:p>
        </w:tc>
      </w:tr>
      <w:tr w:rsidR="000918E8" w:rsidRPr="000918E8" w14:paraId="4821E1D2" w14:textId="77777777" w:rsidTr="000B534A">
        <w:trPr>
          <w:trHeight w:val="351"/>
        </w:trPr>
        <w:tc>
          <w:tcPr>
            <w:tcW w:w="1174" w:type="dxa"/>
            <w:shd w:val="clear" w:color="auto" w:fill="FFFFFF"/>
            <w:vAlign w:val="center"/>
          </w:tcPr>
          <w:p w14:paraId="2104A1E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489153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3AC4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24033765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5E53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6F6E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9F7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1690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61DD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45A3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7969D6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6"/>
      <w:tr w:rsidR="000918E8" w:rsidRPr="000918E8" w14:paraId="587218DA" w14:textId="77777777" w:rsidTr="000B534A">
        <w:trPr>
          <w:trHeight w:val="572"/>
        </w:trPr>
        <w:tc>
          <w:tcPr>
            <w:tcW w:w="1174" w:type="dxa"/>
            <w:shd w:val="clear" w:color="auto" w:fill="FFFFFF"/>
            <w:vAlign w:val="center"/>
          </w:tcPr>
          <w:p w14:paraId="56E107D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633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5AB6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CEB94" w14:textId="77777777" w:rsidR="00D06F64" w:rsidRPr="000918E8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654D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4D81D8A1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0837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1149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F0DC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7CE0D5A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0918E8" w:rsidRPr="000918E8" w14:paraId="730CD6E1" w14:textId="77777777" w:rsidTr="000B534A">
        <w:trPr>
          <w:trHeight w:val="384"/>
        </w:trPr>
        <w:tc>
          <w:tcPr>
            <w:tcW w:w="1174" w:type="dxa"/>
            <w:shd w:val="clear" w:color="auto" w:fill="FFFFFF"/>
            <w:vAlign w:val="center"/>
          </w:tcPr>
          <w:p w14:paraId="2C30364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F9F9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454244"/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9E3C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4428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45590AD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18CD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4A01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Umowy zobowiązujące, warunkowe i przenoszące i pozostałe zagadnienia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E94F4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5457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8676EA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 Szapiaczan</w:t>
            </w:r>
          </w:p>
        </w:tc>
      </w:tr>
      <w:tr w:rsidR="000918E8" w:rsidRPr="000918E8" w14:paraId="2D6CFD34" w14:textId="77777777" w:rsidTr="000B534A">
        <w:trPr>
          <w:trHeight w:val="211"/>
        </w:trPr>
        <w:tc>
          <w:tcPr>
            <w:tcW w:w="1174" w:type="dxa"/>
            <w:shd w:val="clear" w:color="auto" w:fill="FFFFFF"/>
            <w:vAlign w:val="center"/>
          </w:tcPr>
          <w:p w14:paraId="4E9C6A40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5047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96D0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85B9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096DA21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0331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4879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Umowy zobowiązujące, warunkowe i przenoszące i pozostałe zagadnienia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29953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0ED7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4124EF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 Szapiaczan</w:t>
            </w:r>
          </w:p>
        </w:tc>
      </w:tr>
      <w:tr w:rsidR="000918E8" w:rsidRPr="000918E8" w14:paraId="2EAF0D4A" w14:textId="77777777" w:rsidTr="000B534A">
        <w:trPr>
          <w:trHeight w:val="602"/>
        </w:trPr>
        <w:tc>
          <w:tcPr>
            <w:tcW w:w="1174" w:type="dxa"/>
            <w:shd w:val="clear" w:color="auto" w:fill="FFFFFF"/>
            <w:vAlign w:val="center"/>
          </w:tcPr>
          <w:p w14:paraId="493A7DB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bookmarkEnd w:id="2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4EC4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95F19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20CD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43868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4912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12E75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FF546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70D1762A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Barbara Kapała - Łosak</w:t>
            </w:r>
          </w:p>
        </w:tc>
      </w:tr>
      <w:tr w:rsidR="000918E8" w:rsidRPr="000918E8" w14:paraId="55F837C5" w14:textId="77777777" w:rsidTr="000B534A">
        <w:trPr>
          <w:trHeight w:val="585"/>
        </w:trPr>
        <w:tc>
          <w:tcPr>
            <w:tcW w:w="1174" w:type="dxa"/>
            <w:shd w:val="clear" w:color="auto" w:fill="FFFFFF"/>
            <w:vAlign w:val="center"/>
          </w:tcPr>
          <w:p w14:paraId="0C9D963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99182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918E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FD88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9F7E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A91CC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7FDAD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BA30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9FA77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11AA868B" w14:textId="77777777" w:rsidR="00D06F64" w:rsidRPr="000918E8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918E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Barbara Kapała - Łosak</w:t>
            </w:r>
          </w:p>
        </w:tc>
      </w:tr>
    </w:tbl>
    <w:p w14:paraId="2E806007" w14:textId="77777777" w:rsidR="00D06F64" w:rsidRPr="000918E8" w:rsidRDefault="00D06F64" w:rsidP="00D06F64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  <w:r w:rsidRPr="000918E8">
        <w:rPr>
          <w:rFonts w:ascii="Cambria" w:hAnsi="Cambria"/>
          <w:sz w:val="22"/>
          <w:szCs w:val="22"/>
        </w:rPr>
        <w:br w:type="page"/>
      </w:r>
    </w:p>
    <w:p w14:paraId="36E93C11" w14:textId="77777777" w:rsidR="00DD27F5" w:rsidRPr="000918E8" w:rsidRDefault="00DD27F5"/>
    <w:sectPr w:rsidR="00DD27F5" w:rsidRPr="000918E8" w:rsidSect="00D06F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40796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0398842">
    <w:abstractNumId w:val="26"/>
  </w:num>
  <w:num w:numId="3" w16cid:durableId="1695231780">
    <w:abstractNumId w:val="7"/>
  </w:num>
  <w:num w:numId="4" w16cid:durableId="513497252">
    <w:abstractNumId w:val="13"/>
  </w:num>
  <w:num w:numId="5" w16cid:durableId="1627664874">
    <w:abstractNumId w:val="18"/>
  </w:num>
  <w:num w:numId="6" w16cid:durableId="1364939289">
    <w:abstractNumId w:val="16"/>
  </w:num>
  <w:num w:numId="7" w16cid:durableId="1268732783">
    <w:abstractNumId w:val="10"/>
  </w:num>
  <w:num w:numId="8" w16cid:durableId="488401675">
    <w:abstractNumId w:val="2"/>
  </w:num>
  <w:num w:numId="9" w16cid:durableId="188882994">
    <w:abstractNumId w:val="21"/>
  </w:num>
  <w:num w:numId="10" w16cid:durableId="498156130">
    <w:abstractNumId w:val="28"/>
  </w:num>
  <w:num w:numId="11" w16cid:durableId="1566258275">
    <w:abstractNumId w:val="35"/>
  </w:num>
  <w:num w:numId="12" w16cid:durableId="1576623963">
    <w:abstractNumId w:val="20"/>
  </w:num>
  <w:num w:numId="13" w16cid:durableId="144979093">
    <w:abstractNumId w:val="5"/>
  </w:num>
  <w:num w:numId="14" w16cid:durableId="341200683">
    <w:abstractNumId w:val="30"/>
  </w:num>
  <w:num w:numId="15" w16cid:durableId="1461802712">
    <w:abstractNumId w:val="12"/>
  </w:num>
  <w:num w:numId="16" w16cid:durableId="122969695">
    <w:abstractNumId w:val="40"/>
  </w:num>
  <w:num w:numId="17" w16cid:durableId="765492373">
    <w:abstractNumId w:val="31"/>
  </w:num>
  <w:num w:numId="18" w16cid:durableId="281956347">
    <w:abstractNumId w:val="6"/>
  </w:num>
  <w:num w:numId="19" w16cid:durableId="2063365774">
    <w:abstractNumId w:val="29"/>
  </w:num>
  <w:num w:numId="20" w16cid:durableId="898519088">
    <w:abstractNumId w:val="4"/>
  </w:num>
  <w:num w:numId="21" w16cid:durableId="433205919">
    <w:abstractNumId w:val="11"/>
  </w:num>
  <w:num w:numId="22" w16cid:durableId="1752459548">
    <w:abstractNumId w:val="34"/>
  </w:num>
  <w:num w:numId="23" w16cid:durableId="1114641899">
    <w:abstractNumId w:val="33"/>
  </w:num>
  <w:num w:numId="24" w16cid:durableId="298539362">
    <w:abstractNumId w:val="41"/>
  </w:num>
  <w:num w:numId="25" w16cid:durableId="1608660223">
    <w:abstractNumId w:val="8"/>
  </w:num>
  <w:num w:numId="26" w16cid:durableId="948194843">
    <w:abstractNumId w:val="25"/>
  </w:num>
  <w:num w:numId="27" w16cid:durableId="1575243110">
    <w:abstractNumId w:val="22"/>
  </w:num>
  <w:num w:numId="28" w16cid:durableId="1036659960">
    <w:abstractNumId w:val="27"/>
  </w:num>
  <w:num w:numId="29" w16cid:durableId="1636835781">
    <w:abstractNumId w:val="9"/>
  </w:num>
  <w:num w:numId="30" w16cid:durableId="1222714822">
    <w:abstractNumId w:val="0"/>
  </w:num>
  <w:num w:numId="31" w16cid:durableId="1218320575">
    <w:abstractNumId w:val="39"/>
  </w:num>
  <w:num w:numId="32" w16cid:durableId="205216750">
    <w:abstractNumId w:val="1"/>
  </w:num>
  <w:num w:numId="33" w16cid:durableId="82992435">
    <w:abstractNumId w:val="17"/>
  </w:num>
  <w:num w:numId="34" w16cid:durableId="1803958801">
    <w:abstractNumId w:val="3"/>
  </w:num>
  <w:num w:numId="35" w16cid:durableId="2110853935">
    <w:abstractNumId w:val="32"/>
  </w:num>
  <w:num w:numId="36" w16cid:durableId="56319590">
    <w:abstractNumId w:val="37"/>
  </w:num>
  <w:num w:numId="37" w16cid:durableId="592200245">
    <w:abstractNumId w:val="36"/>
  </w:num>
  <w:num w:numId="38" w16cid:durableId="1612543509">
    <w:abstractNumId w:val="14"/>
  </w:num>
  <w:num w:numId="39" w16cid:durableId="805202205">
    <w:abstractNumId w:val="24"/>
  </w:num>
  <w:num w:numId="40" w16cid:durableId="985860357">
    <w:abstractNumId w:val="19"/>
  </w:num>
  <w:num w:numId="41" w16cid:durableId="470942994">
    <w:abstractNumId w:val="38"/>
  </w:num>
  <w:num w:numId="42" w16cid:durableId="17185050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CD"/>
    <w:rsid w:val="000918E8"/>
    <w:rsid w:val="003C24BF"/>
    <w:rsid w:val="007F2884"/>
    <w:rsid w:val="00825334"/>
    <w:rsid w:val="0083413E"/>
    <w:rsid w:val="00AC77F3"/>
    <w:rsid w:val="00B14ACD"/>
    <w:rsid w:val="00BF48ED"/>
    <w:rsid w:val="00D06F64"/>
    <w:rsid w:val="00D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50FC"/>
  <w15:chartTrackingRefBased/>
  <w15:docId w15:val="{CB0DFE47-4EED-4548-BF6A-8198989F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64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F64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64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06F64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D06F64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06F64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F64"/>
    <w:rPr>
      <w:rFonts w:ascii="Times New Roman" w:eastAsia="Calibri" w:hAnsi="Times New Roman" w:cs="Times New Roman"/>
      <w:b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06F64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06F6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D06F64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D06F64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F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F64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06F64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D06F64"/>
  </w:style>
  <w:style w:type="paragraph" w:styleId="NormalnyWeb">
    <w:name w:val="Normal (Web)"/>
    <w:basedOn w:val="Normalny"/>
    <w:uiPriority w:val="99"/>
    <w:unhideWhenUsed/>
    <w:rsid w:val="00D06F64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06F64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06F64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06F64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D06F64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06F64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D06F64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D06F64"/>
    <w:rPr>
      <w:rFonts w:ascii="Calibri" w:eastAsia="Calibri" w:hAnsi="Calibri" w:cs="Times New Roman"/>
      <w:kern w:val="0"/>
      <w14:ligatures w14:val="none"/>
    </w:rPr>
  </w:style>
  <w:style w:type="character" w:customStyle="1" w:styleId="contact-name">
    <w:name w:val="contact-name"/>
    <w:basedOn w:val="Domylnaczcionkaakapitu"/>
    <w:rsid w:val="00D06F6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F64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F64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kern w:val="2"/>
      <w:lang w:eastAsia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D06F6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F64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F64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D06F6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06F64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6F64"/>
    <w:rPr>
      <w:rFonts w:ascii="Times New Roman" w:eastAsia="Calibri" w:hAnsi="Times New Roman" w:cs="Times New Roman"/>
      <w:color w:val="000000"/>
      <w:kern w:val="0"/>
      <w:sz w:val="20"/>
      <w:szCs w:val="20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06F64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06F6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D06F64"/>
  </w:style>
  <w:style w:type="character" w:styleId="Hipercze">
    <w:name w:val="Hyperlink"/>
    <w:rsid w:val="00D06F64"/>
    <w:rPr>
      <w:u w:val="single"/>
    </w:rPr>
  </w:style>
  <w:style w:type="table" w:customStyle="1" w:styleId="TableNormal">
    <w:name w:val="Table Normal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06F6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Default">
    <w:name w:val="Default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customStyle="1" w:styleId="Styltabeli2">
    <w:name w:val="Styl tabeli 2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0"/>
      <w:szCs w:val="20"/>
      <w:bdr w:val="nil"/>
      <w:lang w:eastAsia="pl-PL"/>
      <w14:ligatures w14:val="none"/>
    </w:rPr>
  </w:style>
  <w:style w:type="paragraph" w:customStyle="1" w:styleId="Tre">
    <w:name w:val="Treść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pl-PL"/>
      <w14:ligatures w14:val="none"/>
    </w:rPr>
  </w:style>
  <w:style w:type="paragraph" w:styleId="Bezodstpw">
    <w:name w:val="No Spacing"/>
    <w:uiPriority w:val="1"/>
    <w:qFormat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bdr w:val="nil"/>
      <w:lang w:val="de-DE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D06F64"/>
  </w:style>
  <w:style w:type="numbering" w:customStyle="1" w:styleId="Bezlisty3">
    <w:name w:val="Bez listy3"/>
    <w:next w:val="Bezlisty"/>
    <w:uiPriority w:val="99"/>
    <w:semiHidden/>
    <w:unhideWhenUsed/>
    <w:rsid w:val="00D06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3923</Words>
  <Characters>23542</Characters>
  <Application>Microsoft Office Word</Application>
  <DocSecurity>0</DocSecurity>
  <Lines>196</Lines>
  <Paragraphs>54</Paragraphs>
  <ScaleCrop>false</ScaleCrop>
  <Company/>
  <LinksUpToDate>false</LinksUpToDate>
  <CharactersWithSpaces>27411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9</cp:revision>
  <dcterms:created xsi:type="dcterms:W3CDTF">2023-12-27T07:28:00Z</dcterms:created>
  <dcterms:modified xsi:type="dcterms:W3CDTF">2023-12-27T10:07:00Z</dcterms:modified>
</cp:coreProperties>
</file>