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6C42D" w14:textId="77777777" w:rsidR="00D92ADE" w:rsidRPr="00CF5E49" w:rsidRDefault="00D92ADE" w:rsidP="00D92ADE">
      <w:pPr>
        <w:pStyle w:val="Akapitzlist"/>
        <w:jc w:val="center"/>
        <w:rPr>
          <w:rFonts w:eastAsia="Times New Roman Bold"/>
          <w:b/>
        </w:rPr>
      </w:pPr>
      <w:r w:rsidRPr="00CF5E49">
        <w:rPr>
          <w:b/>
        </w:rPr>
        <w:t xml:space="preserve">HARMONOGRAM ZAJĘĆ </w:t>
      </w:r>
      <w:r w:rsidRPr="00CF5E49">
        <w:rPr>
          <w:b/>
          <w:lang w:val="da-DK"/>
        </w:rPr>
        <w:t xml:space="preserve">SEMINARYJNYCH </w:t>
      </w:r>
      <w:r w:rsidRPr="00CF5E49">
        <w:rPr>
          <w:b/>
        </w:rPr>
        <w:t>I</w:t>
      </w:r>
      <w:r>
        <w:rPr>
          <w:b/>
        </w:rPr>
        <w:t>II</w:t>
      </w:r>
      <w:r w:rsidRPr="00CF5E49">
        <w:rPr>
          <w:b/>
        </w:rPr>
        <w:t xml:space="preserve"> ROKU APLIKACJI NOTARIALNEJ (NABÓR 20</w:t>
      </w:r>
      <w:r>
        <w:rPr>
          <w:b/>
        </w:rPr>
        <w:t>20</w:t>
      </w:r>
      <w:r w:rsidRPr="00CF5E49">
        <w:rPr>
          <w:b/>
        </w:rPr>
        <w:t>)</w:t>
      </w:r>
    </w:p>
    <w:p w14:paraId="59B0D2A1" w14:textId="77777777" w:rsidR="00D92ADE" w:rsidRDefault="00D92ADE" w:rsidP="00D92ADE">
      <w:pPr>
        <w:pStyle w:val="Akapitzlist"/>
        <w:ind w:left="5683" w:firstLine="698"/>
        <w:rPr>
          <w:b/>
          <w:bCs/>
          <w:i/>
          <w:iCs/>
        </w:rPr>
      </w:pPr>
      <w:r w:rsidRPr="00CF5E49">
        <w:rPr>
          <w:b/>
          <w:bCs/>
          <w:i/>
          <w:iCs/>
        </w:rPr>
        <w:t>(RIN w Szczecinie)</w:t>
      </w:r>
    </w:p>
    <w:p w14:paraId="6F8D53FC" w14:textId="77777777" w:rsidR="00D92ADE" w:rsidRDefault="00D92ADE" w:rsidP="00D92ADE">
      <w:pPr>
        <w:pStyle w:val="Akapitzlist"/>
        <w:rPr>
          <w:b/>
          <w:bCs/>
          <w:i/>
          <w:iCs/>
        </w:rPr>
      </w:pPr>
    </w:p>
    <w:tbl>
      <w:tblPr>
        <w:tblStyle w:val="TableNormal"/>
        <w:tblW w:w="14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74"/>
        <w:gridCol w:w="1134"/>
        <w:gridCol w:w="993"/>
        <w:gridCol w:w="1701"/>
        <w:gridCol w:w="2268"/>
        <w:gridCol w:w="2977"/>
        <w:gridCol w:w="2835"/>
        <w:gridCol w:w="1842"/>
      </w:tblGrid>
      <w:tr w:rsidR="00D92ADE" w:rsidRPr="00C4719C" w14:paraId="7AC82DF9" w14:textId="77777777" w:rsidTr="00463CC4">
        <w:trPr>
          <w:trHeight w:val="1083"/>
        </w:trPr>
        <w:tc>
          <w:tcPr>
            <w:tcW w:w="1174" w:type="dxa"/>
            <w:shd w:val="clear" w:color="auto" w:fill="FFFFFF"/>
            <w:vAlign w:val="center"/>
          </w:tcPr>
          <w:p w14:paraId="1BDBE129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9AA0D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D8B7D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D2149" w14:textId="77777777" w:rsidR="00D92ADE" w:rsidRPr="00C4719C" w:rsidRDefault="00D92ADE" w:rsidP="00463CC4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2D66B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 TEMATYCZNY PRZEDMIOTÓW OKREŚLONYCH W PROGRAMIE APLIKACJI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8AC19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F2422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9F928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D92ADE" w:rsidRPr="00C4719C" w14:paraId="269645F2" w14:textId="77777777" w:rsidTr="00463CC4">
        <w:trPr>
          <w:trHeight w:val="435"/>
        </w:trPr>
        <w:tc>
          <w:tcPr>
            <w:tcW w:w="1174" w:type="dxa"/>
            <w:shd w:val="clear" w:color="auto" w:fill="FFFFFF"/>
            <w:vAlign w:val="center"/>
          </w:tcPr>
          <w:p w14:paraId="6C989D5E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04F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A1F5A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19172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57C68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29240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WEKSLOWE I CZEKOWE, PAPIERY WARTOŚCIOWE,PRAWO BANKOWE.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16D60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Weksle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czeki (cz. 1) oraz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DEAB2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wekslowe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17AF0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D92ADE" w:rsidRPr="00C4719C" w14:paraId="7B07DF32" w14:textId="77777777" w:rsidTr="00463CC4">
        <w:trPr>
          <w:trHeight w:val="574"/>
        </w:trPr>
        <w:tc>
          <w:tcPr>
            <w:tcW w:w="1174" w:type="dxa"/>
            <w:shd w:val="clear" w:color="auto" w:fill="FFFFFF"/>
            <w:vAlign w:val="center"/>
          </w:tcPr>
          <w:p w14:paraId="6E061905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04F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AD949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ECB1F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312A5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F0820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798B3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i spółdzielnie europejskie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A0C82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E85E9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26A3F557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D92ADE" w:rsidRPr="00C4719C" w14:paraId="76624484" w14:textId="77777777" w:rsidTr="00463CC4">
        <w:trPr>
          <w:trHeight w:val="691"/>
        </w:trPr>
        <w:tc>
          <w:tcPr>
            <w:tcW w:w="1174" w:type="dxa"/>
            <w:shd w:val="clear" w:color="auto" w:fill="FFFFFF"/>
            <w:vAlign w:val="center"/>
          </w:tcPr>
          <w:p w14:paraId="780A8423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C2009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24033717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5D3B6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7A9CF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93A48FB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EBCC4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CA782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Wady oświadczenia woli – przegląd orzecznictwa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30D41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04717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3B3F3FA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59A3A79E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D92ADE" w:rsidRPr="00C4719C" w14:paraId="1D7C6DF4" w14:textId="77777777" w:rsidTr="00463CC4">
        <w:trPr>
          <w:trHeight w:val="691"/>
        </w:trPr>
        <w:tc>
          <w:tcPr>
            <w:tcW w:w="1174" w:type="dxa"/>
            <w:shd w:val="clear" w:color="auto" w:fill="FFFFFF"/>
            <w:vAlign w:val="center"/>
          </w:tcPr>
          <w:p w14:paraId="32EB8047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14.01.2023</w:t>
            </w:r>
          </w:p>
        </w:tc>
        <w:bookmarkEnd w:id="0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4F53E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11002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FF751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3DAFA90E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554A2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WEKSLOWE I CZEKOWE, PAPIERY WARTOŚCIOWE,PRAWO BANKOWE.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C7675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Weksel i czeki (cz. 2), Prawo bankowe (cz.1)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95BC4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wekslowe, Prawo bankowe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2524E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D92ADE" w:rsidRPr="00C4719C" w14:paraId="79091673" w14:textId="77777777" w:rsidTr="00463CC4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4992E79B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C0777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7381F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0D992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7ADD9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548C1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Fundacje, Stowarzyszenia i OPP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4F5BF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fundacjach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46DDE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63C78A14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D92ADE" w:rsidRPr="00C4719C" w14:paraId="345763E0" w14:textId="77777777" w:rsidTr="00463CC4">
        <w:trPr>
          <w:trHeight w:val="723"/>
        </w:trPr>
        <w:tc>
          <w:tcPr>
            <w:tcW w:w="1174" w:type="dxa"/>
            <w:vAlign w:val="center"/>
          </w:tcPr>
          <w:p w14:paraId="6CAF3D46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F19B0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20.01.2023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E9E3E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23774073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97516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D882F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35CE5FF2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39DD5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AC2D4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Przegląd orzecznictwa związanego z czynnościami objętymi formą notarialną (cz. 1) - wg zakresu materiału i tematu, zał. do uchwały RIN Szczecin (legenda)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11FAD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Cywilny, Prawo o notariacie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8EF77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D92ADE" w:rsidRPr="00036907" w14:paraId="7FC88BAA" w14:textId="77777777" w:rsidTr="00463CC4">
        <w:trPr>
          <w:trHeight w:val="723"/>
        </w:trPr>
        <w:tc>
          <w:tcPr>
            <w:tcW w:w="1174" w:type="dxa"/>
            <w:vAlign w:val="center"/>
          </w:tcPr>
          <w:p w14:paraId="179F5255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bookmarkEnd w:id="1"/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64512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4943D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7B3B1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17254460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CDDC3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pt-PT" w:eastAsia="en-US"/>
              </w:rPr>
              <w:t>PRAWO MI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ĘDZYNARODOWE PUBLICZNE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42EDF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źródła prawa międzynarodowego publicznego, prawo dyplomatyczne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70138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Konwencja wiedeńska o stosunkach konsularnych, Prawo konsularne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6A3DF" w14:textId="77777777" w:rsidR="00943E57" w:rsidRDefault="00943E57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zamiast</w:t>
            </w:r>
          </w:p>
          <w:p w14:paraId="47D99CBE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025F1319" w14:textId="77777777" w:rsidR="00D92AD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</w:t>
            </w:r>
            <w:proofErr w:type="spellStart"/>
            <w:r w:rsidRPr="00FD71CE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Wacinkiewicz</w:t>
            </w:r>
            <w:proofErr w:type="spellEnd"/>
          </w:p>
          <w:p w14:paraId="146C530B" w14:textId="77777777" w:rsidR="00943E57" w:rsidRDefault="00943E57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będzie</w:t>
            </w:r>
          </w:p>
          <w:p w14:paraId="1ABA7FE1" w14:textId="77777777" w:rsidR="00943E57" w:rsidRPr="00036907" w:rsidRDefault="00943E57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mgr Karolina Słotwińska</w:t>
            </w:r>
          </w:p>
        </w:tc>
      </w:tr>
      <w:tr w:rsidR="00D92ADE" w:rsidRPr="00C4719C" w14:paraId="234CBC48" w14:textId="77777777" w:rsidTr="00463CC4">
        <w:trPr>
          <w:trHeight w:val="723"/>
        </w:trPr>
        <w:tc>
          <w:tcPr>
            <w:tcW w:w="1174" w:type="dxa"/>
            <w:vAlign w:val="center"/>
          </w:tcPr>
          <w:p w14:paraId="4BA2EA0D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9C0C6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3774082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553C7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BF00E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75451F1A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7165D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1D99C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Przegląd orzecznictwa związanego z czynnościami objętymi formą notarialną (cz.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2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) - wg zakresu materiału i tematu, zał. do uchwały RIN Szczecin (legenda)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5F7D5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Cywilny, Prawo o notariacie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18F21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D92ADE" w:rsidRPr="00C4719C" w14:paraId="554EF994" w14:textId="77777777" w:rsidTr="00463CC4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51DFE115" w14:textId="77777777" w:rsidR="00D92ADE" w:rsidRPr="000269B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3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02.2023</w:t>
            </w:r>
          </w:p>
        </w:tc>
        <w:bookmarkEnd w:id="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AD50C" w14:textId="77777777" w:rsidR="00D92ADE" w:rsidRPr="000269B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0269B2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0269B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0269B2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BEED9" w14:textId="77777777" w:rsidR="00D92ADE" w:rsidRPr="000269B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4 </w:t>
            </w:r>
            <w:proofErr w:type="spellStart"/>
            <w:r w:rsidRPr="000269B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godz</w:t>
            </w:r>
            <w:proofErr w:type="spellEnd"/>
            <w:r w:rsidRPr="000269B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6CB3C" w14:textId="77777777" w:rsidR="00D92ADE" w:rsidRPr="000269B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F6C73" w14:textId="77777777" w:rsidR="00D92ADE" w:rsidRPr="000269B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065B3" w14:textId="77777777" w:rsidR="00D92ADE" w:rsidRPr="000269B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osobowe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A4969" w14:textId="77777777" w:rsidR="00D92ADE" w:rsidRPr="000269B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F22A1" w14:textId="77777777" w:rsidR="00D92ADE" w:rsidRPr="000269B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3ED03A07" w14:textId="77777777" w:rsidR="00D92ADE" w:rsidRPr="000269B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D92ADE" w:rsidRPr="00C4719C" w14:paraId="4B31C148" w14:textId="77777777" w:rsidTr="00463CC4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51C99734" w14:textId="77777777" w:rsidR="00D92ADE" w:rsidRPr="000269B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3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A8A12" w14:textId="77777777" w:rsidR="00D92ADE" w:rsidRPr="000269B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FA8C2" w14:textId="77777777" w:rsidR="00D92ADE" w:rsidRPr="000269B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9FA9C" w14:textId="77777777" w:rsidR="00D92ADE" w:rsidRPr="000269B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00E3D" w14:textId="77777777" w:rsidR="00D92ADE" w:rsidRPr="000269B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EEC49" w14:textId="77777777" w:rsidR="00D92ADE" w:rsidRPr="000269B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osobowe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B9A37" w14:textId="77777777" w:rsidR="00D92ADE" w:rsidRPr="000269B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806D2" w14:textId="77777777" w:rsidR="00D92ADE" w:rsidRPr="000269B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3E9A9422" w14:textId="77777777" w:rsidR="00D92ADE" w:rsidRPr="000269B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D92ADE" w:rsidRPr="00C4719C" w14:paraId="6CD53601" w14:textId="77777777" w:rsidTr="00463CC4">
        <w:trPr>
          <w:trHeight w:val="828"/>
        </w:trPr>
        <w:tc>
          <w:tcPr>
            <w:tcW w:w="1174" w:type="dxa"/>
            <w:shd w:val="clear" w:color="auto" w:fill="FFFFFF"/>
            <w:vAlign w:val="center"/>
          </w:tcPr>
          <w:p w14:paraId="4ED0B455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4088117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0</w:t>
            </w: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2FE2A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D7092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44650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D9A4A87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9D0E5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363FAF58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687C1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Procedura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sądowoadministracyjna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wybrane zagadnienia istotne z punktu widzenia praktyki wykonywania zawodu notariusza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2C735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14320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</w:p>
          <w:p w14:paraId="2998FAAB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Przemysław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bookmarkEnd w:id="3"/>
      <w:tr w:rsidR="00D92ADE" w:rsidRPr="00C4719C" w14:paraId="3CD8EF7B" w14:textId="77777777" w:rsidTr="00463CC4">
        <w:trPr>
          <w:trHeight w:val="1029"/>
        </w:trPr>
        <w:tc>
          <w:tcPr>
            <w:tcW w:w="1174" w:type="dxa"/>
            <w:shd w:val="clear" w:color="auto" w:fill="FFFFFF"/>
            <w:vAlign w:val="center"/>
          </w:tcPr>
          <w:p w14:paraId="4A85B3EE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49D23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CFBDD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7374F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1AC71" w14:textId="77777777" w:rsidR="00D92ADE" w:rsidRPr="000269B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41111D41" w14:textId="77777777" w:rsidR="00D92ADE" w:rsidRPr="000269B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C14EA" w14:textId="77777777" w:rsidR="00D92ADE" w:rsidRPr="000269B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Procedura </w:t>
            </w: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sądowoadministracyjna</w:t>
            </w:r>
            <w:proofErr w:type="spellEnd"/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wybrane zagadnienia istotne z punktu widzenia praktyki wykonywania zawodu notariusza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B355E" w14:textId="77777777" w:rsidR="00D92ADE" w:rsidRPr="000269B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B2141" w14:textId="77777777" w:rsidR="00D92ADE" w:rsidRPr="000269B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</w:p>
          <w:p w14:paraId="545786BD" w14:textId="77777777" w:rsidR="00D92ADE" w:rsidRPr="000269B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Przemysław </w:t>
            </w: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D92ADE" w:rsidRPr="00C4719C" w14:paraId="4525C30E" w14:textId="77777777" w:rsidTr="00463CC4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69680DF5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C6CC2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538E0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3C084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D6B4F" w14:textId="77777777" w:rsidR="00D92ADE" w:rsidRPr="007170A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A89FE" w14:textId="77777777" w:rsidR="00D92ADE" w:rsidRPr="007170A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CBC61" w14:textId="77777777" w:rsidR="00D92ADE" w:rsidRPr="007170A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38651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21A4AA4B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D92ADE" w:rsidRPr="00C4719C" w14:paraId="0F5AF947" w14:textId="77777777" w:rsidTr="00463CC4">
        <w:trPr>
          <w:trHeight w:val="903"/>
        </w:trPr>
        <w:tc>
          <w:tcPr>
            <w:tcW w:w="1174" w:type="dxa"/>
            <w:shd w:val="clear" w:color="auto" w:fill="FFFFFF"/>
            <w:vAlign w:val="center"/>
          </w:tcPr>
          <w:p w14:paraId="54B8D8AF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04F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2D04F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DA14B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18D6A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B0D2C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53FF4" w14:textId="77777777" w:rsidR="00D92ADE" w:rsidRPr="007170A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34DEE" w14:textId="77777777" w:rsidR="00D92ADE" w:rsidRPr="007170A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17893" w14:textId="77777777" w:rsidR="00D92ADE" w:rsidRPr="007170A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BACCA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5070B84B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D92ADE" w:rsidRPr="00C4719C" w14:paraId="7C3885B1" w14:textId="77777777" w:rsidTr="00463CC4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3019DF14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18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FC446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9B29C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5C3D8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6FFA5" w14:textId="77777777" w:rsidR="00D92ADE" w:rsidRPr="007170A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A5667" w14:textId="77777777" w:rsidR="00D92ADE" w:rsidRPr="007170A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171C1" w14:textId="77777777" w:rsidR="00D92ADE" w:rsidRPr="007170A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5C5C5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34B0C313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D92ADE" w:rsidRPr="00C4719C" w14:paraId="53E06D61" w14:textId="77777777" w:rsidTr="00463CC4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1F6DD6AE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18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1A2F5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5715D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AC6E4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CE4F4" w14:textId="77777777" w:rsidR="00D92ADE" w:rsidRPr="007170A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85376" w14:textId="77777777" w:rsidR="00D92ADE" w:rsidRPr="007170A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6A237" w14:textId="77777777" w:rsidR="00D92ADE" w:rsidRPr="007170A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A1BB5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4D15AED1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D92ADE" w:rsidRPr="00C4719C" w14:paraId="02125E11" w14:textId="77777777" w:rsidTr="00463CC4">
        <w:trPr>
          <w:trHeight w:val="770"/>
        </w:trPr>
        <w:tc>
          <w:tcPr>
            <w:tcW w:w="1174" w:type="dxa"/>
            <w:shd w:val="clear" w:color="auto" w:fill="FFFFFF"/>
            <w:vAlign w:val="center"/>
          </w:tcPr>
          <w:p w14:paraId="63D110D5" w14:textId="77777777" w:rsidR="00D92ADE" w:rsidRPr="00F67579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03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F991D" w14:textId="77777777" w:rsidR="00D92ADE" w:rsidRPr="00F67579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23774106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1D04A" w14:textId="77777777" w:rsidR="00D92ADE" w:rsidRPr="00F67579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09028" w14:textId="77777777" w:rsidR="00D92ADE" w:rsidRPr="00F67579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4BE7303D" w14:textId="77777777" w:rsidR="00D92ADE" w:rsidRPr="00F67579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2689A" w14:textId="77777777" w:rsidR="00D92ADE" w:rsidRPr="00F67579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F67579">
              <w:rPr>
                <w:rFonts w:eastAsia="Arial Unicode MS"/>
                <w:sz w:val="16"/>
                <w:szCs w:val="16"/>
                <w:u w:color="000000"/>
              </w:rPr>
              <w:t xml:space="preserve">PRAWO </w:t>
            </w:r>
            <w:r>
              <w:rPr>
                <w:rFonts w:eastAsia="Arial Unicode MS"/>
                <w:sz w:val="16"/>
                <w:szCs w:val="16"/>
                <w:u w:color="000000"/>
              </w:rPr>
              <w:t>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3D0FC" w14:textId="77777777" w:rsidR="00D92ADE" w:rsidRPr="00F67579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Helvetica"/>
                <w:sz w:val="16"/>
                <w:szCs w:val="16"/>
                <w:u w:color="000000"/>
              </w:rPr>
              <w:t>Z</w:t>
            </w:r>
            <w:r w:rsidRPr="00F67579">
              <w:rPr>
                <w:rFonts w:eastAsia="Helvetica"/>
                <w:sz w:val="16"/>
                <w:szCs w:val="16"/>
                <w:u w:color="000000"/>
              </w:rPr>
              <w:t>asady gospodarowania nieruchomościami stanowiącymi własność Skarbu Państwa i jednostek Samorządu terytorialnego</w:t>
            </w:r>
            <w:r>
              <w:rPr>
                <w:rFonts w:eastAsia="Helvetica"/>
                <w:sz w:val="16"/>
                <w:szCs w:val="16"/>
                <w:u w:color="000000"/>
              </w:rPr>
              <w:t xml:space="preserve"> </w:t>
            </w:r>
            <w:r w:rsidRPr="00F67579">
              <w:rPr>
                <w:rFonts w:eastAsia="Helvetica"/>
                <w:sz w:val="16"/>
                <w:szCs w:val="16"/>
                <w:u w:color="000000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522E4" w14:textId="77777777" w:rsidR="00D92ADE" w:rsidRPr="00F67579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gospodarce nieruchomościami</w:t>
            </w:r>
            <w:r w:rsidRPr="00F6757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F6757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892BD" w14:textId="77777777" w:rsidR="00D92ADE" w:rsidRPr="00F67579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D92ADE" w:rsidRPr="00C4719C" w14:paraId="300920BA" w14:textId="77777777" w:rsidTr="00463CC4">
        <w:trPr>
          <w:trHeight w:val="1041"/>
        </w:trPr>
        <w:tc>
          <w:tcPr>
            <w:tcW w:w="1174" w:type="dxa"/>
            <w:shd w:val="clear" w:color="auto" w:fill="FFFFFF"/>
            <w:vAlign w:val="center"/>
          </w:tcPr>
          <w:p w14:paraId="15AF59F7" w14:textId="77777777" w:rsidR="00D92ADE" w:rsidRPr="00F67579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03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B1D85" w14:textId="77777777" w:rsidR="00D92ADE" w:rsidRPr="00F67579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23774113"/>
            <w:bookmarkEnd w:id="4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8380E" w14:textId="77777777" w:rsidR="00D92ADE" w:rsidRPr="00F67579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B4887" w14:textId="77777777" w:rsidR="00D92ADE" w:rsidRPr="00F67579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4B3A52E9" w14:textId="77777777" w:rsidR="00D92ADE" w:rsidRPr="00F67579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B95C1" w14:textId="77777777" w:rsidR="00D92ADE" w:rsidRPr="00F67579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F67579">
              <w:rPr>
                <w:rFonts w:eastAsia="Arial Unicode MS"/>
                <w:sz w:val="16"/>
                <w:szCs w:val="16"/>
                <w:u w:color="000000"/>
              </w:rPr>
              <w:t xml:space="preserve">PRAWO </w:t>
            </w:r>
            <w:r>
              <w:rPr>
                <w:rFonts w:eastAsia="Arial Unicode MS"/>
                <w:sz w:val="16"/>
                <w:szCs w:val="16"/>
                <w:u w:color="000000"/>
              </w:rPr>
              <w:t>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CD02C" w14:textId="77777777" w:rsidR="00D92ADE" w:rsidRPr="00F67579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Helvetica"/>
                <w:sz w:val="16"/>
                <w:szCs w:val="16"/>
                <w:u w:color="000000"/>
              </w:rPr>
              <w:t>Z</w:t>
            </w:r>
            <w:r w:rsidRPr="00F67579">
              <w:rPr>
                <w:rFonts w:eastAsia="Helvetica"/>
                <w:sz w:val="16"/>
                <w:szCs w:val="16"/>
                <w:u w:color="000000"/>
              </w:rPr>
              <w:t>asady gospodarowania nieruchomościami stanowiącymi własność Skarbu Państwa i jednostek Samorządu terytorialnego</w:t>
            </w:r>
            <w:r>
              <w:rPr>
                <w:rFonts w:eastAsia="Helvetica"/>
                <w:sz w:val="16"/>
                <w:szCs w:val="16"/>
                <w:u w:color="000000"/>
              </w:rPr>
              <w:t xml:space="preserve"> </w:t>
            </w:r>
            <w:r w:rsidRPr="00F67579">
              <w:rPr>
                <w:rFonts w:eastAsia="Helvetica"/>
                <w:sz w:val="16"/>
                <w:szCs w:val="16"/>
                <w:u w:color="000000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B17A0" w14:textId="77777777" w:rsidR="00D92ADE" w:rsidRPr="00F67579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gospodarce nieruchomościami</w:t>
            </w:r>
            <w:r w:rsidRPr="00F6757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F6757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647B1" w14:textId="77777777" w:rsidR="00D92ADE" w:rsidRPr="00F67579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D92ADE" w:rsidRPr="00C4719C" w14:paraId="77099FEA" w14:textId="77777777" w:rsidTr="00463CC4">
        <w:trPr>
          <w:trHeight w:val="1083"/>
        </w:trPr>
        <w:tc>
          <w:tcPr>
            <w:tcW w:w="1174" w:type="dxa"/>
            <w:shd w:val="clear" w:color="auto" w:fill="FFFFFF"/>
            <w:vAlign w:val="center"/>
          </w:tcPr>
          <w:p w14:paraId="693947B9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bookmarkEnd w:id="5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18156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BA71E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712CC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38790157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5294B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sz w:val="16"/>
                <w:szCs w:val="16"/>
                <w:u w:color="000000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DEF0C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sz w:val="16"/>
                <w:szCs w:val="16"/>
                <w:u w:color="FFFFFF"/>
              </w:rPr>
              <w:t xml:space="preserve">Roszczenia uzupełniające w prawie cywilnym i pozostałe </w:t>
            </w:r>
            <w:r w:rsidRPr="00FD71CE">
              <w:rPr>
                <w:sz w:val="16"/>
                <w:szCs w:val="16"/>
                <w:u w:color="000000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8802C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9BF2C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SR w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54D7D4C0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Jakub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Idziorek</w:t>
            </w:r>
            <w:proofErr w:type="spellEnd"/>
          </w:p>
        </w:tc>
      </w:tr>
      <w:tr w:rsidR="00D92ADE" w:rsidRPr="00C4719C" w14:paraId="64BB2E7D" w14:textId="77777777" w:rsidTr="00463CC4">
        <w:trPr>
          <w:trHeight w:val="716"/>
        </w:trPr>
        <w:tc>
          <w:tcPr>
            <w:tcW w:w="1174" w:type="dxa"/>
            <w:shd w:val="clear" w:color="auto" w:fill="FFFFFF"/>
            <w:vAlign w:val="center"/>
          </w:tcPr>
          <w:p w14:paraId="4748CFDD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55823335"/>
            <w:r w:rsidRPr="007F19B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04.03.2023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B34DD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7EB7B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1CEC9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6CDA9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CA1A9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Zastosowanie prawa konkurencji, prawa ochrony konsumenta i prawa zamówień publicznych wobec notariuszy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2C55B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konkurencji i konsumentów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A22A7" w14:textId="77777777" w:rsidR="00D57A66" w:rsidRDefault="00D57A66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53503E67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Adwokat</w:t>
            </w:r>
            <w:proofErr w:type="spellEnd"/>
          </w:p>
          <w:p w14:paraId="4876D82C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Prof. UMCS</w:t>
            </w:r>
          </w:p>
          <w:p w14:paraId="124FF943" w14:textId="77777777" w:rsidR="00D92AD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FD71CE">
              <w:rPr>
                <w:rFonts w:eastAsia="Helvetica"/>
                <w:sz w:val="16"/>
                <w:szCs w:val="16"/>
              </w:rPr>
              <w:t>Marek Kolasiński</w:t>
            </w:r>
          </w:p>
          <w:p w14:paraId="211A3AAF" w14:textId="77777777" w:rsidR="00D57A66" w:rsidRDefault="00354CBB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Helvetica"/>
                <w:sz w:val="16"/>
                <w:szCs w:val="16"/>
              </w:rPr>
              <w:t>b</w:t>
            </w:r>
            <w:r w:rsidR="00D57A66">
              <w:rPr>
                <w:rFonts w:eastAsia="Helvetica"/>
                <w:sz w:val="16"/>
                <w:szCs w:val="16"/>
              </w:rPr>
              <w:t>ędzie</w:t>
            </w:r>
          </w:p>
          <w:p w14:paraId="064A2006" w14:textId="77777777" w:rsidR="00D57A66" w:rsidRPr="00FD71CE" w:rsidRDefault="00D57A66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>
              <w:rPr>
                <w:rFonts w:eastAsia="Helvetica"/>
                <w:sz w:val="16"/>
                <w:szCs w:val="16"/>
              </w:rPr>
              <w:t>zast.not</w:t>
            </w:r>
            <w:proofErr w:type="spellEnd"/>
            <w:r>
              <w:rPr>
                <w:rFonts w:eastAsia="Helvetica"/>
                <w:sz w:val="16"/>
                <w:szCs w:val="16"/>
              </w:rPr>
              <w:t>. Julia Słota-Bandura</w:t>
            </w:r>
          </w:p>
        </w:tc>
      </w:tr>
      <w:bookmarkEnd w:id="6"/>
      <w:tr w:rsidR="00D92ADE" w:rsidRPr="00C4719C" w14:paraId="16A14004" w14:textId="77777777" w:rsidTr="00463CC4">
        <w:trPr>
          <w:trHeight w:val="16"/>
        </w:trPr>
        <w:tc>
          <w:tcPr>
            <w:tcW w:w="1174" w:type="dxa"/>
            <w:shd w:val="clear" w:color="auto" w:fill="FFFFFF"/>
            <w:vAlign w:val="center"/>
          </w:tcPr>
          <w:p w14:paraId="7BF366F8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23812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23774121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DEDAC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39EE0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2C47A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  <w:p w14:paraId="522852A3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71AA4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Ograniczenia w obrocie nieruchomościami (zakazy zbywania, zbywanie pod warunkiem, z zastrzeżeniem terminu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itd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) - wg zakresu materiału i tematu,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60733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F3905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680B5AA4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FD71CE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D92ADE" w:rsidRPr="00C4719C" w14:paraId="5168BC8C" w14:textId="77777777" w:rsidTr="00463CC4">
        <w:trPr>
          <w:trHeight w:val="579"/>
        </w:trPr>
        <w:tc>
          <w:tcPr>
            <w:tcW w:w="1174" w:type="dxa"/>
            <w:shd w:val="clear" w:color="auto" w:fill="FFFFFF"/>
            <w:vAlign w:val="center"/>
          </w:tcPr>
          <w:p w14:paraId="43218549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54250083"/>
            <w:r w:rsidRPr="007F19B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17.03.2023</w:t>
            </w:r>
          </w:p>
        </w:tc>
        <w:bookmarkEnd w:id="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32552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BB8E5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0F7A4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92F3D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5F6C5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Przysądzenie własności, postępowanie egzekucyjne (cz. 1) i pozostałe - wg temat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8EBEF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02024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592DE9A1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bookmarkEnd w:id="8"/>
      <w:tr w:rsidR="00D92ADE" w:rsidRPr="00C4719C" w14:paraId="4A661B97" w14:textId="77777777" w:rsidTr="00463CC4">
        <w:trPr>
          <w:trHeight w:val="533"/>
        </w:trPr>
        <w:tc>
          <w:tcPr>
            <w:tcW w:w="1174" w:type="dxa"/>
            <w:shd w:val="clear" w:color="auto" w:fill="FFFFFF"/>
            <w:vAlign w:val="center"/>
          </w:tcPr>
          <w:p w14:paraId="3A1638C0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BFB31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02751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14830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B1EE5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D1FA4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3B883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A3C94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932BC14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D92ADE" w:rsidRPr="00C4719C" w14:paraId="384FFC35" w14:textId="77777777" w:rsidTr="00463CC4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4A3D3EE8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315F6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E4360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B9EE0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AF1E1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E4445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DC464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3E214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D650A7B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D92ADE" w:rsidRPr="00C4719C" w14:paraId="606FF1BA" w14:textId="77777777" w:rsidTr="00463CC4">
        <w:trPr>
          <w:trHeight w:val="963"/>
        </w:trPr>
        <w:tc>
          <w:tcPr>
            <w:tcW w:w="1174" w:type="dxa"/>
            <w:shd w:val="clear" w:color="auto" w:fill="FFFFFF"/>
            <w:vAlign w:val="center"/>
          </w:tcPr>
          <w:p w14:paraId="6F8B49D4" w14:textId="77777777" w:rsidR="00D92ADE" w:rsidRPr="004F00E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31.03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C3C48" w14:textId="77777777" w:rsidR="00D92ADE" w:rsidRPr="004F00E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00E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00E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17024" w14:textId="77777777" w:rsidR="00D92ADE" w:rsidRPr="004F00E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81B0E" w14:textId="77777777" w:rsidR="00D92ADE" w:rsidRPr="004F00E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292DF" w14:textId="77777777" w:rsidR="00D92ADE" w:rsidRPr="004F00E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4F00E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943FD" w14:textId="77777777" w:rsidR="00D92ADE" w:rsidRPr="004F00E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4F00E4">
              <w:rPr>
                <w:rFonts w:eastAsia="Helvetica"/>
                <w:sz w:val="16"/>
                <w:szCs w:val="16"/>
                <w:u w:color="000000"/>
              </w:rPr>
              <w:t>Odrębna własność lokali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21116" w14:textId="77777777" w:rsidR="00D92ADE" w:rsidRPr="004F00E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00E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63A1B" w14:textId="77777777" w:rsidR="00D92ADE" w:rsidRPr="004F00E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4F00E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D92ADE" w:rsidRPr="00C4719C" w14:paraId="6E7C018F" w14:textId="77777777" w:rsidTr="00463CC4">
        <w:trPr>
          <w:trHeight w:val="769"/>
        </w:trPr>
        <w:tc>
          <w:tcPr>
            <w:tcW w:w="1174" w:type="dxa"/>
            <w:shd w:val="clear" w:color="auto" w:fill="FFFFFF"/>
            <w:vAlign w:val="center"/>
          </w:tcPr>
          <w:p w14:paraId="41995732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31.03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2DED9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C01D4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ED112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77C14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FCB42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Przysądzenie własności, postępowanie egzekucyjne (cz. 2) i pozostałe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55B1A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4B82B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07CA145E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D92ADE" w:rsidRPr="00C4719C" w14:paraId="2EDD0961" w14:textId="77777777" w:rsidTr="00463CC4">
        <w:trPr>
          <w:trHeight w:val="439"/>
        </w:trPr>
        <w:tc>
          <w:tcPr>
            <w:tcW w:w="1174" w:type="dxa"/>
            <w:shd w:val="clear" w:color="auto" w:fill="FFFFFF"/>
            <w:vAlign w:val="center"/>
          </w:tcPr>
          <w:p w14:paraId="2654B99F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1C72E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24033696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2EEF4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5C5CF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24E66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65B5E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Umowne zniesienie współwłasności, podział majątku i umowny dział spadku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35DC2DD2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690C1" w14:textId="77777777" w:rsidR="00D92ADE" w:rsidRPr="00FB76A3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FB76A3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47C102E" w14:textId="77777777" w:rsidR="00D92ADE" w:rsidRPr="00FB76A3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FB76A3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5685AD45" w14:textId="77777777" w:rsidR="00261CBB" w:rsidRDefault="00261CBB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odwołane</w:t>
            </w:r>
          </w:p>
          <w:p w14:paraId="615513F2" w14:textId="77777777" w:rsidR="00261CBB" w:rsidRPr="00B725B1" w:rsidRDefault="00261CBB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odrobione</w:t>
            </w:r>
            <w:r w:rsidR="00FB76A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17.04.</w:t>
            </w:r>
          </w:p>
          <w:p w14:paraId="17EB09A0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D92ADE" w:rsidRPr="007264CB" w14:paraId="4904644B" w14:textId="77777777" w:rsidTr="00463CC4">
        <w:trPr>
          <w:trHeight w:val="757"/>
        </w:trPr>
        <w:tc>
          <w:tcPr>
            <w:tcW w:w="1174" w:type="dxa"/>
            <w:shd w:val="clear" w:color="auto" w:fill="FFFFFF"/>
            <w:vAlign w:val="center"/>
          </w:tcPr>
          <w:p w14:paraId="70BDA84D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01.04.2023</w:t>
            </w:r>
          </w:p>
        </w:tc>
        <w:bookmarkEnd w:id="9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E788D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38652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4F478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68738305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65872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val="de-DE"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FFFFFF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BCA09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Wspólnoty gruntowe, scalenia nieruchomości 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26CBA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1CA8C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7264CB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7264CB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</w:tc>
      </w:tr>
      <w:tr w:rsidR="00D92ADE" w:rsidRPr="00C4719C" w14:paraId="3B050B14" w14:textId="77777777" w:rsidTr="00463CC4">
        <w:trPr>
          <w:trHeight w:val="402"/>
        </w:trPr>
        <w:tc>
          <w:tcPr>
            <w:tcW w:w="1174" w:type="dxa"/>
            <w:shd w:val="clear" w:color="auto" w:fill="FFFFFF"/>
            <w:vAlign w:val="center"/>
          </w:tcPr>
          <w:p w14:paraId="4888640B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2C8D2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EFD6D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D0FF8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A80F9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2AF2A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6CEE1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B4183" w14:textId="77777777" w:rsidR="007203F5" w:rsidRDefault="007203F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18BD2C23" w14:textId="77777777" w:rsidR="00D92ADE" w:rsidRDefault="007203F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not. </w:t>
            </w:r>
            <w:r w:rsidR="00D92ADE"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2C53039F" w14:textId="77777777" w:rsidR="007203F5" w:rsidRDefault="007203F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07BEBA7D" w14:textId="77777777" w:rsidR="007203F5" w:rsidRPr="00C4719C" w:rsidRDefault="007203F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not. Joanna Krasocka</w:t>
            </w:r>
          </w:p>
        </w:tc>
      </w:tr>
      <w:tr w:rsidR="00D92ADE" w:rsidRPr="00C4719C" w14:paraId="58D3B0D1" w14:textId="77777777" w:rsidTr="00463CC4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4B86C48C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F19B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14.04.2023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F173D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B339D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7C735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2066E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</w:t>
            </w:r>
            <w:r w:rsidR="00D605E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 NOTARIACIE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DA36C" w14:textId="77777777" w:rsidR="00D92ADE" w:rsidRPr="00C4719C" w:rsidRDefault="00D605E3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Tajemnica notarialna</w:t>
            </w:r>
            <w:r w:rsidR="00D92ADE"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32A91" w14:textId="77777777" w:rsidR="00D92ADE" w:rsidRPr="00C4719C" w:rsidRDefault="00D605E3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Tajemnica notarialna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4EFB2" w14:textId="77777777" w:rsidR="007203F5" w:rsidRDefault="007203F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43DC2C2C" w14:textId="77777777" w:rsidR="00D92ADE" w:rsidRDefault="007203F5" w:rsidP="007203F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not. </w:t>
            </w:r>
            <w:r w:rsidR="00D92ADE"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709769C7" w14:textId="77777777" w:rsidR="007203F5" w:rsidRDefault="007203F5" w:rsidP="007203F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7BC1E74F" w14:textId="77777777" w:rsidR="007203F5" w:rsidRPr="007203F5" w:rsidRDefault="007203F5" w:rsidP="007203F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not. dr Waldemar Chwiałkowski</w:t>
            </w:r>
          </w:p>
        </w:tc>
      </w:tr>
      <w:tr w:rsidR="00D92ADE" w:rsidRPr="007264CB" w14:paraId="16EC897D" w14:textId="77777777" w:rsidTr="00463CC4">
        <w:trPr>
          <w:trHeight w:val="427"/>
        </w:trPr>
        <w:tc>
          <w:tcPr>
            <w:tcW w:w="1174" w:type="dxa"/>
            <w:shd w:val="clear" w:color="auto" w:fill="FFFFFF"/>
            <w:vAlign w:val="center"/>
          </w:tcPr>
          <w:p w14:paraId="4C332A27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15.04.2023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4E70B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23782161"/>
            <w:bookmarkStart w:id="11" w:name="_Hlk23774143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bookmarkEnd w:id="10"/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078C6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60D5C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B5C90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AC77E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7264CB">
              <w:rPr>
                <w:rFonts w:eastAsia="Times New Roman Bold"/>
                <w:sz w:val="16"/>
                <w:szCs w:val="16"/>
                <w:u w:color="000000"/>
                <w:lang w:eastAsia="en-US"/>
              </w:rPr>
              <w:t xml:space="preserve">Przygotowanie do kolokwium (kazusy) - 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41C0C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Prawo o notariacie 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4A1B8" w14:textId="77777777" w:rsidR="007203F5" w:rsidRDefault="007203F5" w:rsidP="007203F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  <w:u w:color="000000"/>
              </w:rPr>
            </w:pPr>
            <w:r>
              <w:rPr>
                <w:rFonts w:eastAsia="Helvetica"/>
                <w:sz w:val="16"/>
                <w:szCs w:val="16"/>
                <w:u w:color="000000"/>
              </w:rPr>
              <w:t>zamiast</w:t>
            </w:r>
          </w:p>
          <w:p w14:paraId="226CF3E0" w14:textId="77777777" w:rsidR="00D92ADE" w:rsidRDefault="007203F5" w:rsidP="007203F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Helvetica"/>
                <w:sz w:val="16"/>
                <w:szCs w:val="16"/>
                <w:u w:color="000000"/>
              </w:rPr>
              <w:t xml:space="preserve">not. </w:t>
            </w:r>
            <w:proofErr w:type="spellStart"/>
            <w:r w:rsidR="00D92ADE"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="00D92ADE"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Waldemar Chwiałkowski</w:t>
            </w:r>
          </w:p>
          <w:p w14:paraId="48D49EBC" w14:textId="77777777" w:rsidR="007203F5" w:rsidRDefault="007203F5" w:rsidP="007203F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1FDA5B48" w14:textId="77777777" w:rsidR="007203F5" w:rsidRPr="007203F5" w:rsidRDefault="007203F5" w:rsidP="007203F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  <w:u w:color="000000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not. Grzegorz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Mikołajczuk</w:t>
            </w:r>
            <w:proofErr w:type="spellEnd"/>
          </w:p>
        </w:tc>
      </w:tr>
      <w:bookmarkEnd w:id="11"/>
      <w:tr w:rsidR="00D92ADE" w:rsidRPr="002B6ADF" w14:paraId="20029479" w14:textId="77777777" w:rsidTr="00463CC4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0B6339F5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15.04.2023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332A8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B6240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7264C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4F79D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BE4A7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FB15C" w14:textId="77777777" w:rsidR="00D605E3" w:rsidRDefault="00D605E3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  <w:u w:color="000000"/>
              </w:rPr>
            </w:pPr>
          </w:p>
          <w:p w14:paraId="33C40D56" w14:textId="77777777" w:rsidR="00D92AD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  <w:u w:color="000000"/>
              </w:rPr>
            </w:pPr>
            <w:r w:rsidRPr="007264CB">
              <w:rPr>
                <w:rFonts w:eastAsia="Helvetica"/>
                <w:sz w:val="16"/>
                <w:szCs w:val="16"/>
                <w:u w:color="000000"/>
              </w:rPr>
              <w:t xml:space="preserve">Umowy spółek –  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praktyka z pisania akt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w notarialnych. </w:t>
            </w:r>
            <w:r w:rsidRPr="007264CB">
              <w:rPr>
                <w:rFonts w:eastAsia="Helvetica"/>
                <w:sz w:val="16"/>
                <w:szCs w:val="16"/>
                <w:u w:color="000000"/>
              </w:rPr>
              <w:t>(cz. 1) - wg zakresu materiału i tematu, zał. do uchwały RIN Szczecin (legenda).</w:t>
            </w:r>
          </w:p>
          <w:p w14:paraId="034059EA" w14:textId="77777777" w:rsidR="00D605E3" w:rsidRPr="007264CB" w:rsidRDefault="00D605E3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7264CB">
              <w:rPr>
                <w:rFonts w:eastAsia="Times New Roman Bold"/>
                <w:sz w:val="16"/>
                <w:szCs w:val="16"/>
                <w:u w:color="000000"/>
                <w:lang w:eastAsia="en-US"/>
              </w:rPr>
              <w:t>Przygotowanie do kolokwium (kazusy)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605ED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handlowych, ustawa o Krajowym Rejestrze Sądowym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E3D7B" w14:textId="77777777" w:rsidR="007203F5" w:rsidRDefault="007203F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39E93CC6" w14:textId="77777777" w:rsidR="00D92AD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Joanna Krasocka</w:t>
            </w:r>
          </w:p>
          <w:p w14:paraId="43CD4E66" w14:textId="77777777" w:rsidR="007203F5" w:rsidRDefault="007203F5" w:rsidP="007203F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36456A0F" w14:textId="77777777" w:rsidR="007203F5" w:rsidRPr="007264CB" w:rsidRDefault="007203F5" w:rsidP="007203F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not. Grzegorz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Mikołajczuk</w:t>
            </w:r>
            <w:proofErr w:type="spellEnd"/>
          </w:p>
        </w:tc>
      </w:tr>
      <w:tr w:rsidR="00D92ADE" w:rsidRPr="00C4719C" w14:paraId="1CE056C9" w14:textId="77777777" w:rsidTr="00463CC4">
        <w:trPr>
          <w:trHeight w:val="1056"/>
        </w:trPr>
        <w:tc>
          <w:tcPr>
            <w:tcW w:w="1174" w:type="dxa"/>
            <w:shd w:val="clear" w:color="auto" w:fill="FFFFFF"/>
            <w:vAlign w:val="center"/>
          </w:tcPr>
          <w:p w14:paraId="1E06A353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54950307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12.05.2023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477EC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99198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34D9B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527E7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86E4F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Spółka z ograniczoną odpowiedzialnością (cz. 1)  i pozostałe zagadnienia </w:t>
            </w:r>
            <w:proofErr w:type="spellStart"/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zagadnienia</w:t>
            </w:r>
            <w:proofErr w:type="spellEnd"/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C98AE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A05BC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028AAB75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bookmarkEnd w:id="12"/>
      <w:tr w:rsidR="00D92ADE" w:rsidRPr="00C4719C" w14:paraId="4B9CA0DA" w14:textId="77777777" w:rsidTr="00463CC4">
        <w:trPr>
          <w:trHeight w:val="732"/>
        </w:trPr>
        <w:tc>
          <w:tcPr>
            <w:tcW w:w="1174" w:type="dxa"/>
            <w:shd w:val="clear" w:color="auto" w:fill="FFFFFF"/>
            <w:vAlign w:val="center"/>
          </w:tcPr>
          <w:p w14:paraId="656E2819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12.05.2023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53813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50772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B7263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00EDE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PRAWO PRACY I</w:t>
            </w:r>
          </w:p>
          <w:p w14:paraId="16671864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UBEZPIECZEŃ SPOŁECZNYCH W PRAKTYCE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F8195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Zatrudnianie pracownika na umowę o pracę na pełen lub część etatu, odprowadzanie składek ZUS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AEF05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Pracy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06E01" w14:textId="77777777" w:rsidR="00D92ADE" w:rsidRPr="00544D10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trike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544D10">
              <w:rPr>
                <w:rFonts w:eastAsia="Arial Unicode MS"/>
                <w:iCs/>
                <w:strike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544D10">
              <w:rPr>
                <w:rFonts w:eastAsia="Arial Unicode MS"/>
                <w:iCs/>
                <w:strike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544D10">
              <w:rPr>
                <w:rFonts w:eastAsia="Arial Unicode MS"/>
                <w:iCs/>
                <w:strike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4138F860" w14:textId="77777777" w:rsidR="00D92AD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trike/>
                <w:sz w:val="16"/>
                <w:szCs w:val="16"/>
                <w:u w:color="000000"/>
                <w:lang w:val="de-DE" w:eastAsia="en-US"/>
              </w:rPr>
            </w:pPr>
            <w:r w:rsidRPr="00544D10">
              <w:rPr>
                <w:rFonts w:eastAsia="Arial Unicode MS"/>
                <w:iCs/>
                <w:strike/>
                <w:sz w:val="16"/>
                <w:szCs w:val="16"/>
                <w:u w:color="000000"/>
                <w:lang w:val="de-DE" w:eastAsia="en-US"/>
              </w:rPr>
              <w:t xml:space="preserve">Beata </w:t>
            </w:r>
            <w:proofErr w:type="spellStart"/>
            <w:r w:rsidRPr="00544D10">
              <w:rPr>
                <w:rFonts w:eastAsia="Arial Unicode MS"/>
                <w:iCs/>
                <w:strike/>
                <w:sz w:val="16"/>
                <w:szCs w:val="16"/>
                <w:u w:color="000000"/>
                <w:lang w:val="de-DE" w:eastAsia="en-US"/>
              </w:rPr>
              <w:t>Górska</w:t>
            </w:r>
            <w:proofErr w:type="spellEnd"/>
          </w:p>
          <w:p w14:paraId="419D56D0" w14:textId="77777777" w:rsidR="00544D10" w:rsidRPr="009D11FE" w:rsidRDefault="00544D10" w:rsidP="00544D1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od</w:t>
            </w:r>
            <w:r w:rsidRPr="009D11F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wołane</w:t>
            </w:r>
            <w:proofErr w:type="spellEnd"/>
          </w:p>
          <w:p w14:paraId="4C183E88" w14:textId="77777777" w:rsidR="00544D10" w:rsidRPr="009D11FE" w:rsidRDefault="00FB76A3" w:rsidP="00FB76A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</w:t>
            </w:r>
            <w:r w:rsidRPr="009D11F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obione</w:t>
            </w:r>
            <w:proofErr w:type="spellEnd"/>
          </w:p>
          <w:p w14:paraId="5923C07F" w14:textId="6EA346CC" w:rsidR="00544D10" w:rsidRPr="007264CB" w:rsidRDefault="001354EC" w:rsidP="00544D1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5.06.</w:t>
            </w:r>
          </w:p>
        </w:tc>
      </w:tr>
      <w:tr w:rsidR="00D92ADE" w:rsidRPr="00C4719C" w14:paraId="6B95CA2C" w14:textId="77777777" w:rsidTr="00463CC4">
        <w:trPr>
          <w:trHeight w:val="473"/>
        </w:trPr>
        <w:tc>
          <w:tcPr>
            <w:tcW w:w="1174" w:type="dxa"/>
            <w:shd w:val="clear" w:color="auto" w:fill="FFFFFF"/>
            <w:vAlign w:val="center"/>
          </w:tcPr>
          <w:p w14:paraId="52D3A76E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54955406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13.05.2023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B17CE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D0271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38344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F95DB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4B757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Helvetica"/>
                <w:sz w:val="16"/>
                <w:szCs w:val="16"/>
                <w:u w:color="000000"/>
              </w:rPr>
              <w:t xml:space="preserve">Umowy spółek –  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praktyka z pisania akt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w notarialnych. </w:t>
            </w:r>
            <w:r w:rsidRPr="007264CB">
              <w:rPr>
                <w:rFonts w:eastAsia="Helvetica"/>
                <w:sz w:val="16"/>
                <w:szCs w:val="16"/>
                <w:u w:color="000000"/>
              </w:rPr>
              <w:t>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A7B12" w14:textId="77777777" w:rsidR="00D92ADE" w:rsidRPr="007264CB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handlowych, ustawa o Krajowym Rejestrze Sądowym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01BC2" w14:textId="77777777" w:rsidR="00D92AD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9D11FE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Notariusz Joanna Krasocka</w:t>
            </w:r>
          </w:p>
          <w:p w14:paraId="1B25C07D" w14:textId="77777777" w:rsidR="009D11FE" w:rsidRPr="009D11FE" w:rsidRDefault="009D11F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od</w:t>
            </w:r>
            <w:r w:rsidRPr="009D11F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wołane</w:t>
            </w:r>
            <w:proofErr w:type="spellEnd"/>
          </w:p>
          <w:p w14:paraId="12563B2D" w14:textId="77777777" w:rsidR="009D11FE" w:rsidRPr="009D11FE" w:rsidRDefault="009D11F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</w:t>
            </w:r>
            <w:r w:rsidRPr="009D11F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r w:rsidR="00FB76A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obione</w:t>
            </w:r>
            <w:proofErr w:type="spellEnd"/>
          </w:p>
          <w:p w14:paraId="1128F6EE" w14:textId="36F7A826" w:rsidR="009D11FE" w:rsidRPr="001354EC" w:rsidRDefault="001354EC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354E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14.06.</w:t>
            </w:r>
          </w:p>
        </w:tc>
      </w:tr>
      <w:bookmarkEnd w:id="13"/>
      <w:tr w:rsidR="00D92ADE" w:rsidRPr="00C4719C" w14:paraId="0E492C01" w14:textId="77777777" w:rsidTr="00463CC4">
        <w:trPr>
          <w:trHeight w:val="803"/>
        </w:trPr>
        <w:tc>
          <w:tcPr>
            <w:tcW w:w="1174" w:type="dxa"/>
            <w:shd w:val="clear" w:color="auto" w:fill="FFFFFF"/>
            <w:vAlign w:val="center"/>
          </w:tcPr>
          <w:p w14:paraId="6C79DF49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4C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13.05.2023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38A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0EDE4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3059E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B444E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PRACY I UBEZPIECZEŃ SPOŁECZNYCH</w:t>
            </w:r>
          </w:p>
          <w:p w14:paraId="1688503C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PRAKTYCE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AD6DB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Zatrudnianie pracownika na umowę o pracę na pełen lub część etatu, odprowadzanie składek ZUS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146DB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Pracy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81B59" w14:textId="77777777" w:rsidR="00D92ADE" w:rsidRPr="00544D10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544D10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281DEC5E" w14:textId="77777777" w:rsidR="00D92AD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544D10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Beata Górska</w:t>
            </w:r>
          </w:p>
          <w:p w14:paraId="1F018D1F" w14:textId="77777777" w:rsidR="00544D10" w:rsidRPr="009D11FE" w:rsidRDefault="00544D10" w:rsidP="00544D1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od</w:t>
            </w:r>
            <w:r w:rsidRPr="009D11F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wołane</w:t>
            </w:r>
            <w:proofErr w:type="spellEnd"/>
          </w:p>
          <w:p w14:paraId="198F8FDE" w14:textId="77777777" w:rsidR="00544D10" w:rsidRPr="009D11FE" w:rsidRDefault="00FB76A3" w:rsidP="00FB76A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</w:t>
            </w:r>
            <w:r w:rsidRPr="009D11F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obione</w:t>
            </w:r>
            <w:proofErr w:type="spellEnd"/>
          </w:p>
          <w:p w14:paraId="338EF491" w14:textId="2006D439" w:rsidR="00544D10" w:rsidRPr="00B725B1" w:rsidRDefault="001354EC" w:rsidP="00544D1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6.06.</w:t>
            </w:r>
          </w:p>
        </w:tc>
      </w:tr>
      <w:tr w:rsidR="00D92ADE" w:rsidRPr="00C4719C" w14:paraId="3B9B3BCB" w14:textId="77777777" w:rsidTr="00463CC4">
        <w:trPr>
          <w:trHeight w:val="663"/>
        </w:trPr>
        <w:tc>
          <w:tcPr>
            <w:tcW w:w="1174" w:type="dxa"/>
            <w:shd w:val="clear" w:color="auto" w:fill="FFFFFF"/>
            <w:vAlign w:val="center"/>
          </w:tcPr>
          <w:p w14:paraId="2829E739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84CC5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62450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C0FD8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891D6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UNII EUROPEJSKIEJ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F7357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8BE14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0C733" w14:textId="77777777" w:rsidR="00D92ADE" w:rsidRPr="00273875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trike/>
                <w:sz w:val="16"/>
                <w:szCs w:val="16"/>
                <w:u w:color="000000"/>
                <w:lang w:eastAsia="en-US"/>
              </w:rPr>
            </w:pPr>
            <w:r w:rsidRPr="00273875">
              <w:rPr>
                <w:rFonts w:eastAsia="Arial Unicode MS"/>
                <w:bCs/>
                <w:strike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71B6E9BC" w14:textId="77777777" w:rsidR="00273875" w:rsidRDefault="00D92ADE" w:rsidP="0027387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trike/>
                <w:sz w:val="16"/>
                <w:szCs w:val="16"/>
                <w:u w:color="000000"/>
                <w:lang w:eastAsia="en-US"/>
              </w:rPr>
            </w:pPr>
            <w:r w:rsidRPr="00273875">
              <w:rPr>
                <w:rFonts w:eastAsia="Arial Unicode MS"/>
                <w:bCs/>
                <w:strike/>
                <w:sz w:val="16"/>
                <w:szCs w:val="16"/>
                <w:u w:color="000000"/>
                <w:lang w:eastAsia="en-US"/>
              </w:rPr>
              <w:t>Ewelina Cała-</w:t>
            </w:r>
            <w:proofErr w:type="spellStart"/>
            <w:r w:rsidRPr="00273875">
              <w:rPr>
                <w:rFonts w:eastAsia="Arial Unicode MS"/>
                <w:bCs/>
                <w:strike/>
                <w:sz w:val="16"/>
                <w:szCs w:val="16"/>
                <w:u w:color="000000"/>
                <w:lang w:eastAsia="en-US"/>
              </w:rPr>
              <w:t>Wacinkiewicz</w:t>
            </w:r>
            <w:proofErr w:type="spellEnd"/>
          </w:p>
          <w:p w14:paraId="1131B508" w14:textId="77777777" w:rsidR="00273875" w:rsidRPr="00273875" w:rsidRDefault="00273875" w:rsidP="0027387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</w:t>
            </w:r>
            <w:r w:rsidRPr="0027387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astępstwo</w:t>
            </w:r>
          </w:p>
          <w:p w14:paraId="3AFA9E64" w14:textId="77777777" w:rsidR="00273875" w:rsidRPr="00B725B1" w:rsidRDefault="0027387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7387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mgr Karolina Słotwińska</w:t>
            </w:r>
          </w:p>
        </w:tc>
      </w:tr>
      <w:tr w:rsidR="00D92ADE" w:rsidRPr="00C4719C" w14:paraId="45780FB5" w14:textId="77777777" w:rsidTr="00463CC4">
        <w:trPr>
          <w:trHeight w:val="322"/>
        </w:trPr>
        <w:tc>
          <w:tcPr>
            <w:tcW w:w="1174" w:type="dxa"/>
            <w:shd w:val="clear" w:color="auto" w:fill="FFFFFF"/>
            <w:vAlign w:val="center"/>
          </w:tcPr>
          <w:p w14:paraId="4D51AFF0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7782E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24033730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A6F6D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185F5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CEE47" w14:textId="77777777" w:rsidR="00D92ADE" w:rsidRPr="00AC6229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AC6229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E17AC" w14:textId="77777777" w:rsidR="00D92ADE" w:rsidRPr="00AC6229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AC6229">
              <w:rPr>
                <w:rFonts w:eastAsia="Arial Unicode MS"/>
                <w:bCs/>
                <w:strike/>
                <w:sz w:val="16"/>
                <w:szCs w:val="16"/>
                <w:u w:color="000000"/>
                <w:lang w:eastAsia="en-US"/>
              </w:rPr>
              <w:t>Umowne zniesienie współwłasności, podział majątku i umowny dział spadku (cz. 2)-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F0152" w14:textId="77777777" w:rsidR="00D92ADE" w:rsidRPr="00AC6229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AC6229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2667B" w14:textId="77777777" w:rsidR="00D92ADE" w:rsidRPr="00AC6229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AC6229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A723F4C" w14:textId="77777777" w:rsidR="00D92AD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AC6229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5BF30C71" w14:textId="77777777" w:rsidR="00AC6229" w:rsidRPr="00AC6229" w:rsidRDefault="00AC6229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C622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odwołane</w:t>
            </w:r>
          </w:p>
          <w:p w14:paraId="16312FFB" w14:textId="77777777" w:rsidR="00AC6229" w:rsidRPr="00AC6229" w:rsidRDefault="00AC6229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C622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odrobione</w:t>
            </w:r>
          </w:p>
          <w:p w14:paraId="780A7D5B" w14:textId="53A1C070" w:rsidR="00D92ADE" w:rsidRPr="00AC6229" w:rsidRDefault="00CF58BE" w:rsidP="00AC622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13.06.</w:t>
            </w:r>
          </w:p>
        </w:tc>
      </w:tr>
      <w:tr w:rsidR="00D92ADE" w:rsidRPr="00C4719C" w14:paraId="6E465917" w14:textId="77777777" w:rsidTr="00463CC4">
        <w:trPr>
          <w:trHeight w:val="732"/>
        </w:trPr>
        <w:tc>
          <w:tcPr>
            <w:tcW w:w="1174" w:type="dxa"/>
            <w:shd w:val="clear" w:color="auto" w:fill="FFFFFF"/>
            <w:vAlign w:val="center"/>
          </w:tcPr>
          <w:p w14:paraId="29FF7224" w14:textId="77777777" w:rsidR="00D92ADE" w:rsidRPr="00680D2F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bookmarkEnd w:id="14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A8B52" w14:textId="77777777" w:rsidR="00D92ADE" w:rsidRPr="00680D2F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FA421" w14:textId="77777777" w:rsidR="00D92ADE" w:rsidRPr="00680D2F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84993" w14:textId="77777777" w:rsidR="00D92ADE" w:rsidRPr="00680D2F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B6019" w14:textId="77777777" w:rsidR="00D92ADE" w:rsidRPr="00680D2F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UNII EUROPEJSKIEJ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274CD" w14:textId="77777777" w:rsidR="00D92ADE" w:rsidRPr="00680D2F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7AE84" w14:textId="77777777" w:rsidR="00D92ADE" w:rsidRPr="00680D2F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EFA2E" w14:textId="77777777" w:rsidR="00D92ADE" w:rsidRPr="00AC6229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trike/>
                <w:sz w:val="16"/>
                <w:szCs w:val="16"/>
                <w:u w:color="000000"/>
                <w:lang w:eastAsia="en-US"/>
              </w:rPr>
            </w:pPr>
            <w:r w:rsidRPr="00AC6229">
              <w:rPr>
                <w:rFonts w:eastAsia="Arial Unicode MS"/>
                <w:bCs/>
                <w:strike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0F00BD36" w14:textId="77777777" w:rsidR="00D92AD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trike/>
                <w:sz w:val="16"/>
                <w:szCs w:val="16"/>
                <w:u w:color="000000"/>
                <w:lang w:eastAsia="en-US"/>
              </w:rPr>
            </w:pPr>
            <w:r w:rsidRPr="00AC6229">
              <w:rPr>
                <w:rFonts w:eastAsia="Arial Unicode MS"/>
                <w:bCs/>
                <w:strike/>
                <w:sz w:val="16"/>
                <w:szCs w:val="16"/>
                <w:u w:color="000000"/>
                <w:lang w:eastAsia="en-US"/>
              </w:rPr>
              <w:t>Ewelina Cała-</w:t>
            </w:r>
            <w:proofErr w:type="spellStart"/>
            <w:r w:rsidRPr="00AC6229">
              <w:rPr>
                <w:rFonts w:eastAsia="Arial Unicode MS"/>
                <w:bCs/>
                <w:strike/>
                <w:sz w:val="16"/>
                <w:szCs w:val="16"/>
                <w:u w:color="000000"/>
                <w:lang w:eastAsia="en-US"/>
              </w:rPr>
              <w:t>Wacinkiewicz</w:t>
            </w:r>
            <w:proofErr w:type="spellEnd"/>
          </w:p>
          <w:p w14:paraId="2A6775E5" w14:textId="77777777" w:rsidR="00AC6229" w:rsidRPr="00273875" w:rsidRDefault="00AC6229" w:rsidP="00AC622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</w:t>
            </w:r>
            <w:r w:rsidRPr="0027387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astępstwo</w:t>
            </w:r>
          </w:p>
          <w:p w14:paraId="5E228B49" w14:textId="77777777" w:rsidR="00AC6229" w:rsidRPr="00680D2F" w:rsidRDefault="00AC6229" w:rsidP="00AC622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7387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mgr Karolina Słotwińska</w:t>
            </w:r>
          </w:p>
        </w:tc>
      </w:tr>
      <w:tr w:rsidR="00D92ADE" w:rsidRPr="00C4719C" w14:paraId="26658CA5" w14:textId="77777777" w:rsidTr="00463CC4">
        <w:trPr>
          <w:trHeight w:val="736"/>
        </w:trPr>
        <w:tc>
          <w:tcPr>
            <w:tcW w:w="1174" w:type="dxa"/>
            <w:shd w:val="clear" w:color="auto" w:fill="FFFFFF"/>
            <w:vAlign w:val="center"/>
          </w:tcPr>
          <w:p w14:paraId="1BD4C4F0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4C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20.05.2023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3EF26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A54FA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AE24C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85188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C92AA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z ograniczoną odpowie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dzial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nością (cz. 2)  i pozostałe zag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36FCF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508FA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5446422D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D92ADE" w:rsidRPr="00C4719C" w14:paraId="4DBAF5F1" w14:textId="77777777" w:rsidTr="00463CC4">
        <w:trPr>
          <w:trHeight w:val="355"/>
        </w:trPr>
        <w:tc>
          <w:tcPr>
            <w:tcW w:w="1174" w:type="dxa"/>
            <w:shd w:val="clear" w:color="auto" w:fill="FFFFFF"/>
            <w:vAlign w:val="center"/>
          </w:tcPr>
          <w:p w14:paraId="20D156AF" w14:textId="77777777" w:rsidR="00D92ADE" w:rsidRPr="00680D2F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728A8" w14:textId="77777777" w:rsidR="00D92ADE" w:rsidRPr="00680D2F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F6789" w14:textId="77777777" w:rsidR="00D92ADE" w:rsidRPr="00680D2F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3B694" w14:textId="77777777" w:rsidR="00D92ADE" w:rsidRPr="00680D2F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0345E" w14:textId="77777777" w:rsidR="00D92ADE" w:rsidRPr="00680D2F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UNII EUROPEJSKIEJ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5C382" w14:textId="77777777" w:rsidR="00D92ADE" w:rsidRPr="00680D2F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9FF08" w14:textId="77777777" w:rsidR="00D92ADE" w:rsidRPr="00680D2F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9C792" w14:textId="77777777" w:rsidR="00D92ADE" w:rsidRPr="00680D2F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7B0A1B01" w14:textId="77777777" w:rsidR="00D92ADE" w:rsidRPr="00680D2F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</w:t>
            </w:r>
            <w:proofErr w:type="spellStart"/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Wacinkiewicz</w:t>
            </w:r>
            <w:proofErr w:type="spellEnd"/>
          </w:p>
        </w:tc>
      </w:tr>
      <w:tr w:rsidR="00D92ADE" w:rsidRPr="00C4719C" w14:paraId="630791BD" w14:textId="77777777" w:rsidTr="00463CC4">
        <w:trPr>
          <w:trHeight w:val="355"/>
        </w:trPr>
        <w:tc>
          <w:tcPr>
            <w:tcW w:w="1174" w:type="dxa"/>
            <w:shd w:val="clear" w:color="auto" w:fill="FFFFFF"/>
            <w:vAlign w:val="center"/>
          </w:tcPr>
          <w:p w14:paraId="1879ECB4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5" w:name="_Hlk5348910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A7A2D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6" w:name="_Hlk24635018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DE073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855ED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516C6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C4719C">
              <w:rPr>
                <w:rFonts w:eastAsia="Times New Roman Bold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7942E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C88EB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D81E6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8ED4F4A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bookmarkEnd w:id="15"/>
      <w:tr w:rsidR="00D92ADE" w:rsidRPr="00C4719C" w14:paraId="02452DED" w14:textId="77777777" w:rsidTr="00463CC4">
        <w:trPr>
          <w:trHeight w:val="453"/>
        </w:trPr>
        <w:tc>
          <w:tcPr>
            <w:tcW w:w="1174" w:type="dxa"/>
            <w:shd w:val="clear" w:color="auto" w:fill="FFFFFF"/>
            <w:vAlign w:val="center"/>
          </w:tcPr>
          <w:p w14:paraId="346EE0EB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03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bookmarkEnd w:id="16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7685F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BC58D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67F2E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9A9BB" w14:textId="77777777" w:rsidR="00D92ADE" w:rsidRPr="00364A7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364A72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1303F" w14:textId="77777777" w:rsidR="00D92ADE" w:rsidRPr="00364A7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trike/>
                <w:sz w:val="16"/>
                <w:szCs w:val="16"/>
                <w:u w:color="000000"/>
                <w:lang w:eastAsia="en-US"/>
              </w:rPr>
            </w:pPr>
            <w:r w:rsidRPr="00364A72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364A72">
              <w:rPr>
                <w:rFonts w:eastAsia="Arial Unicode MS"/>
                <w:strike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364A72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4A089" w14:textId="77777777" w:rsidR="00D92ADE" w:rsidRPr="00364A7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364A72">
              <w:rPr>
                <w:rFonts w:eastAsia="Palatino Linotype"/>
                <w:bCs/>
                <w:iCs/>
                <w:strike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364A72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FA072" w14:textId="77777777" w:rsidR="00D92ADE" w:rsidRPr="00B00A8D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B00A8D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7EAEA3E" w14:textId="77777777" w:rsidR="00D92ADE" w:rsidRPr="00B00A8D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B00A8D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244098D9" w14:textId="5CD15315" w:rsidR="00364A72" w:rsidRPr="00B00A8D" w:rsidRDefault="003931C4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B00A8D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o</w:t>
            </w:r>
            <w:r w:rsidR="00364A72" w:rsidRPr="00B00A8D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dwołane</w:t>
            </w:r>
          </w:p>
          <w:p w14:paraId="2A29022C" w14:textId="49F066D1" w:rsidR="003931C4" w:rsidRPr="003931C4" w:rsidRDefault="003931C4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</w:t>
            </w:r>
            <w:r w:rsidRPr="003931C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drobione 23.06.</w:t>
            </w:r>
          </w:p>
        </w:tc>
      </w:tr>
      <w:tr w:rsidR="00D92ADE" w:rsidRPr="00C4719C" w14:paraId="10A92A9C" w14:textId="77777777" w:rsidTr="00463CC4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32FF8BB4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4C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03.06.2023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F517C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5CB67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90197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EC928" w14:textId="77777777" w:rsidR="00D92ADE" w:rsidRPr="00364A7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364A72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7F26C" w14:textId="77777777" w:rsidR="00D92ADE" w:rsidRPr="00364A7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trike/>
                <w:sz w:val="16"/>
                <w:szCs w:val="16"/>
                <w:u w:color="000000"/>
                <w:lang w:eastAsia="en-US"/>
              </w:rPr>
            </w:pPr>
            <w:r w:rsidRPr="00364A72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364A72">
              <w:rPr>
                <w:rFonts w:eastAsia="Arial Unicode MS"/>
                <w:strike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364A72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C12D8" w14:textId="77777777" w:rsidR="00D92ADE" w:rsidRPr="00364A7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364A72">
              <w:rPr>
                <w:rFonts w:eastAsia="Palatino Linotype"/>
                <w:bCs/>
                <w:iCs/>
                <w:strike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364A72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BBAD0" w14:textId="77777777" w:rsidR="00D92ADE" w:rsidRPr="00364A72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364A72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D2AAF4E" w14:textId="77777777" w:rsidR="00D92AD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364A72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78179369" w14:textId="2807B428" w:rsidR="00364A72" w:rsidRDefault="003931C4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o</w:t>
            </w:r>
            <w:r w:rsidR="00364A72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dwołane</w:t>
            </w:r>
          </w:p>
          <w:p w14:paraId="099412FD" w14:textId="2A3E960B" w:rsidR="003931C4" w:rsidRPr="003931C4" w:rsidRDefault="003931C4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</w:t>
            </w:r>
            <w:r w:rsidRPr="003931C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drobione 23.06.</w:t>
            </w:r>
          </w:p>
        </w:tc>
      </w:tr>
      <w:tr w:rsidR="00D92ADE" w:rsidRPr="00C4719C" w14:paraId="109BE499" w14:textId="77777777" w:rsidTr="00463CC4">
        <w:trPr>
          <w:trHeight w:val="666"/>
        </w:trPr>
        <w:tc>
          <w:tcPr>
            <w:tcW w:w="1174" w:type="dxa"/>
            <w:shd w:val="clear" w:color="auto" w:fill="FFFFFF"/>
            <w:vAlign w:val="center"/>
          </w:tcPr>
          <w:p w14:paraId="44D46D13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959E8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AD140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A7863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95CC9" w14:textId="77777777" w:rsidR="00D92ADE" w:rsidRPr="007170A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9574C" w14:textId="77777777" w:rsidR="00D92ADE" w:rsidRPr="007170A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i pozostałe zagadnienia - wg zakresu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6D500" w14:textId="77777777" w:rsidR="00D92ADE" w:rsidRPr="007170A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lastRenderedPageBreak/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64B65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19C75F33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D92ADE" w:rsidRPr="00C4719C" w14:paraId="15EF1BC1" w14:textId="77777777" w:rsidTr="00463CC4">
        <w:trPr>
          <w:trHeight w:val="580"/>
        </w:trPr>
        <w:tc>
          <w:tcPr>
            <w:tcW w:w="1174" w:type="dxa"/>
            <w:shd w:val="clear" w:color="auto" w:fill="FFFFFF"/>
            <w:vAlign w:val="center"/>
          </w:tcPr>
          <w:p w14:paraId="479D767B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72FA9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C6493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B30BF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9E4F5" w14:textId="77777777" w:rsidR="00D92ADE" w:rsidRPr="007170A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14F1E" w14:textId="77777777" w:rsidR="00D92ADE" w:rsidRPr="007170A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4E9A7" w14:textId="77777777" w:rsidR="00D92ADE" w:rsidRPr="007170A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449AD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26AB552B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D92ADE" w:rsidRPr="00C4719C" w14:paraId="03DEA146" w14:textId="77777777" w:rsidTr="00463CC4">
        <w:trPr>
          <w:trHeight w:val="617"/>
        </w:trPr>
        <w:tc>
          <w:tcPr>
            <w:tcW w:w="1174" w:type="dxa"/>
            <w:shd w:val="clear" w:color="auto" w:fill="FFFFFF"/>
            <w:vAlign w:val="center"/>
          </w:tcPr>
          <w:p w14:paraId="11087962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555E8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D6CAF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F79BF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E7E1C" w14:textId="77777777" w:rsidR="00D92ADE" w:rsidRPr="007170A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8DD54" w14:textId="77777777" w:rsidR="00D92ADE" w:rsidRPr="007170A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F9B62" w14:textId="77777777" w:rsidR="00D92ADE" w:rsidRPr="007170A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8DD77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0DF4D010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D92ADE" w:rsidRPr="00C4719C" w14:paraId="18A28756" w14:textId="77777777" w:rsidTr="00463CC4">
        <w:trPr>
          <w:trHeight w:val="816"/>
        </w:trPr>
        <w:tc>
          <w:tcPr>
            <w:tcW w:w="1174" w:type="dxa"/>
            <w:shd w:val="clear" w:color="auto" w:fill="FFFFFF"/>
            <w:vAlign w:val="center"/>
          </w:tcPr>
          <w:p w14:paraId="0EDDBB65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4C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17.06.2023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AD7AC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0D459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F45B4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1EF79" w14:textId="77777777" w:rsidR="00D92ADE" w:rsidRPr="007170A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CA9B4" w14:textId="77777777" w:rsidR="00D92ADE" w:rsidRPr="007170A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759CB" w14:textId="77777777" w:rsidR="00D92ADE" w:rsidRPr="007170A4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CC72A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5031915D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D92ADE" w:rsidRPr="00C4719C" w14:paraId="193B3EB1" w14:textId="77777777" w:rsidTr="00463CC4">
        <w:trPr>
          <w:trHeight w:val="434"/>
        </w:trPr>
        <w:tc>
          <w:tcPr>
            <w:tcW w:w="1174" w:type="dxa"/>
            <w:shd w:val="clear" w:color="auto" w:fill="000000"/>
            <w:vAlign w:val="center"/>
          </w:tcPr>
          <w:p w14:paraId="2E2EACF5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E0E1E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069F1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1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D229D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58F44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60050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6EA62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A8C0A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D92ADE" w:rsidRPr="00C4719C" w14:paraId="04D2AF98" w14:textId="77777777" w:rsidTr="00463CC4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10E0C4BA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6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7BE6F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157E7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61FDE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17785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2E423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Problematyka umów deweloperskich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6DCBE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praw nabywcy lokalu mieszkalnego lub domu jednorodzinnego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F508C" w14:textId="77777777" w:rsidR="00D92ADE" w:rsidRPr="00662583" w:rsidRDefault="00D92ADE" w:rsidP="006625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662583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4B324E33" w14:textId="77777777" w:rsidR="00D92ADE" w:rsidRPr="00662583" w:rsidRDefault="00D92ADE" w:rsidP="006625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662583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662583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  <w:p w14:paraId="4BEEEA31" w14:textId="6675C258" w:rsidR="00544104" w:rsidRPr="00662583" w:rsidRDefault="00544104" w:rsidP="006625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6258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odwołane</w:t>
            </w:r>
            <w:proofErr w:type="spellEnd"/>
          </w:p>
          <w:p w14:paraId="08D3E5C0" w14:textId="75691D25" w:rsidR="00544104" w:rsidRPr="00662583" w:rsidRDefault="00544104" w:rsidP="006625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6258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odrobione</w:t>
            </w:r>
            <w:proofErr w:type="spellEnd"/>
            <w:r w:rsidRPr="0066258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online</w:t>
            </w:r>
          </w:p>
          <w:p w14:paraId="3DA1D770" w14:textId="6E1424B1" w:rsidR="00544104" w:rsidRPr="00662583" w:rsidRDefault="00662583" w:rsidP="006625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6258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4.12.</w:t>
            </w:r>
          </w:p>
        </w:tc>
      </w:tr>
      <w:tr w:rsidR="00D92ADE" w:rsidRPr="00C4719C" w14:paraId="49A3D855" w14:textId="77777777" w:rsidTr="00463CC4">
        <w:trPr>
          <w:trHeight w:val="898"/>
        </w:trPr>
        <w:tc>
          <w:tcPr>
            <w:tcW w:w="1174" w:type="dxa"/>
            <w:shd w:val="clear" w:color="auto" w:fill="FFFFFF"/>
            <w:vAlign w:val="center"/>
          </w:tcPr>
          <w:p w14:paraId="21A70DC6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6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81735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–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F2186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5E048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1619F264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49DB2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2BEC9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Problematyka umów deweloperskich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DE814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praw nabywcy lokalu mieszkalnego lub domu jednorodzinnego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D36E8" w14:textId="77777777" w:rsidR="00D92ADE" w:rsidRPr="00662583" w:rsidRDefault="00D92ADE" w:rsidP="006625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662583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233DE887" w14:textId="77777777" w:rsidR="00D92ADE" w:rsidRPr="00662583" w:rsidRDefault="00D92ADE" w:rsidP="006625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662583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662583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  <w:p w14:paraId="4D1F7047" w14:textId="77777777" w:rsidR="00544104" w:rsidRPr="00662583" w:rsidRDefault="00544104" w:rsidP="006625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6258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odwołane</w:t>
            </w:r>
            <w:proofErr w:type="spellEnd"/>
          </w:p>
          <w:p w14:paraId="4A232D08" w14:textId="77777777" w:rsidR="00544104" w:rsidRPr="00662583" w:rsidRDefault="00544104" w:rsidP="006625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6258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odrobione</w:t>
            </w:r>
            <w:proofErr w:type="spellEnd"/>
            <w:r w:rsidRPr="0066258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online</w:t>
            </w:r>
          </w:p>
          <w:p w14:paraId="4B6054D9" w14:textId="42A0AC80" w:rsidR="00544104" w:rsidRPr="00662583" w:rsidRDefault="00662583" w:rsidP="0066258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66258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4.12.</w:t>
            </w:r>
          </w:p>
        </w:tc>
      </w:tr>
      <w:tr w:rsidR="00D92ADE" w:rsidRPr="00C4719C" w14:paraId="40233955" w14:textId="77777777" w:rsidTr="00463CC4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2DAF0401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4C7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07.10.2023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96D03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7" w:name="_Hlk24033739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7CCFA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F7832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30D3A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F3598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sprzedaży, warunkowa umowa sprzedaży i umowa przeniesienia w praktyce notarialnej (cz. 1) - kazusy i orzeczenia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80C04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1E2C7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2E45A04B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D92ADE" w:rsidRPr="00C4719C" w14:paraId="6E7A4D51" w14:textId="77777777" w:rsidTr="00463CC4">
        <w:trPr>
          <w:trHeight w:val="533"/>
        </w:trPr>
        <w:tc>
          <w:tcPr>
            <w:tcW w:w="1174" w:type="dxa"/>
            <w:shd w:val="clear" w:color="auto" w:fill="FFFFFF"/>
            <w:vAlign w:val="center"/>
          </w:tcPr>
          <w:p w14:paraId="225B54C9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073DF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8" w:name="_Hlk24033745"/>
            <w:bookmarkEnd w:id="17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9E51C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75EBA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9F3A4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4ADFA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Umowa sprzedaży, warunkowa umowa sprzedaży i umowa przeniesienia w praktyce notarialnej (cz. 2) - kazusy i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orzeczenia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309AA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6A14B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A266841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18"/>
      <w:tr w:rsidR="00D92ADE" w:rsidRPr="00C4719C" w14:paraId="74E37704" w14:textId="77777777" w:rsidTr="00463CC4">
        <w:trPr>
          <w:trHeight w:val="847"/>
        </w:trPr>
        <w:tc>
          <w:tcPr>
            <w:tcW w:w="1174" w:type="dxa"/>
            <w:shd w:val="clear" w:color="auto" w:fill="FFFFFF"/>
            <w:vAlign w:val="center"/>
          </w:tcPr>
          <w:p w14:paraId="64F5161B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E096A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BE7CD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8511A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C4409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AF533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w praktyce notarialnej (cz. 1) 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D5689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D714D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7C08544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FC569ED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37D9C57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D92ADE" w:rsidRPr="00C4719C" w14:paraId="5E05E2C7" w14:textId="77777777" w:rsidTr="00463CC4">
        <w:trPr>
          <w:trHeight w:val="649"/>
        </w:trPr>
        <w:tc>
          <w:tcPr>
            <w:tcW w:w="1174" w:type="dxa"/>
            <w:shd w:val="clear" w:color="auto" w:fill="FFFFFF"/>
            <w:vAlign w:val="center"/>
          </w:tcPr>
          <w:p w14:paraId="5559C43F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A7F06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7F6BA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106A1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805C8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2CBCE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w praktyce notarialnej (cz. 2) 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1A23D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9B024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5270E7A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663170A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277C7BC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48361664" w14:textId="77777777" w:rsidR="00D92ADE" w:rsidRPr="00FD71C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D92ADE" w:rsidRPr="00C4719C" w14:paraId="08A723A0" w14:textId="77777777" w:rsidTr="00463CC4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22D9E514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9" w:name="_Hlk5520438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6029D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F0C69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C0E01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231D9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F4AD8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Redakcja umowy spółki (cz. 1)  i pozostałe zagadnienia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zagadnienia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7015C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BE571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65DDCA4F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D92ADE" w:rsidRPr="00C4719C" w14:paraId="116E28D7" w14:textId="77777777" w:rsidTr="00463CC4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0F0E6C52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F19B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21.10.2023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E4C4C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1D687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FC77E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50D6F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11AEF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Redakcja umowy spółki (cz. 2) i pozostałe zagadnienia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zagadnienia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34B31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8871F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77E46E73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bookmarkEnd w:id="19"/>
      <w:tr w:rsidR="00D92ADE" w:rsidRPr="00623490" w14:paraId="24F60F0C" w14:textId="77777777" w:rsidTr="00463CC4">
        <w:trPr>
          <w:trHeight w:val="903"/>
        </w:trPr>
        <w:tc>
          <w:tcPr>
            <w:tcW w:w="1174" w:type="dxa"/>
            <w:shd w:val="clear" w:color="auto" w:fill="FFFFFF"/>
            <w:vAlign w:val="center"/>
          </w:tcPr>
          <w:p w14:paraId="4A218BB5" w14:textId="77777777" w:rsidR="00D92ADE" w:rsidRPr="00383095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17.11.2023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98329" w14:textId="77777777" w:rsidR="00D92ADE" w:rsidRPr="00383095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24034385"/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38309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38309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97EA9" w14:textId="77777777" w:rsidR="00D92ADE" w:rsidRPr="00383095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CC6CD" w14:textId="77777777" w:rsidR="00D92ADE" w:rsidRPr="00383095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38329" w14:textId="77777777" w:rsidR="00D92ADE" w:rsidRPr="00383095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8309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ZAPOBIEGANIU PRANIU PIENIĘDZY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B89D3" w14:textId="77777777" w:rsidR="00D92ADE" w:rsidRPr="00383095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8309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Notariusz jako Instytucja Obowiązana oraz pozostałe  </w:t>
            </w:r>
            <w:r w:rsidRPr="0038309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31388" w14:textId="77777777" w:rsidR="00D92ADE" w:rsidRPr="00383095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8309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Ustawa o przeciwdziałaniu praniu pieniędzy oraz finansowaniu terroryzmu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24DE" w14:textId="77777777" w:rsidR="00D92ADE" w:rsidRPr="00383095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8309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5403809" w14:textId="77777777" w:rsidR="00D92ADE" w:rsidRPr="00383095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8309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BB26D83" w14:textId="77777777" w:rsidR="00D92ADE" w:rsidRPr="00383095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8309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72015ED" w14:textId="77777777" w:rsidR="00D92ADE" w:rsidRPr="00383095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8309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D92ADE" w:rsidRPr="00C4719C" w14:paraId="23F2C4B4" w14:textId="77777777" w:rsidTr="00463CC4">
        <w:trPr>
          <w:trHeight w:val="586"/>
        </w:trPr>
        <w:tc>
          <w:tcPr>
            <w:tcW w:w="1174" w:type="dxa"/>
            <w:shd w:val="clear" w:color="auto" w:fill="FFFFFF"/>
            <w:vAlign w:val="center"/>
          </w:tcPr>
          <w:p w14:paraId="0EAC1335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bookmarkEnd w:id="20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9958B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AE5AA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98173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7F8AF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WEKSLOWE I CZEKOWE, PAPIERY WARTOŚCIOWE,PRAWO BANKOWE.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C3E99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bankowe (cz. 2) i prawo papierów wartościowych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A3213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bankowe, Ustawa o obligacjach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FC91D" w14:textId="77777777" w:rsidR="00D92AD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78A31893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</w:p>
        </w:tc>
      </w:tr>
      <w:tr w:rsidR="00D92ADE" w:rsidRPr="00C4719C" w14:paraId="12253BB9" w14:textId="77777777" w:rsidTr="00463CC4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3370F3E6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bookmarkStart w:id="21" w:name="_Hlk5348912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9957A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bookmarkStart w:id="22" w:name="_Hlk24033757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81169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0A371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AE5A9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98CC3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A0528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4B429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1206090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bookmarkEnd w:id="21"/>
      <w:tr w:rsidR="00D92ADE" w:rsidRPr="00C4719C" w14:paraId="27821E31" w14:textId="77777777" w:rsidTr="00463CC4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3970DFA8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bookmarkEnd w:id="2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0F364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6287B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BD8C5" w14:textId="77777777" w:rsidR="00D92ADE" w:rsidRPr="00C4719C" w:rsidRDefault="00D92ADE" w:rsidP="00463CC4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7A821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2949B40F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D7487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Podstawy egzekucji administracyjnej  i egzekucja z nieruchomości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C17B0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5A110" w14:textId="77777777" w:rsidR="00D92ADE" w:rsidRPr="00662583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62583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662583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62583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662583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62583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</w:p>
          <w:p w14:paraId="7E0D008F" w14:textId="77777777" w:rsidR="00D92ADE" w:rsidRPr="00662583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662583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 xml:space="preserve">Przemysław </w:t>
            </w:r>
            <w:proofErr w:type="spellStart"/>
            <w:r w:rsidRPr="00662583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  <w:p w14:paraId="1140B8E2" w14:textId="2B785263" w:rsidR="00662583" w:rsidRDefault="00662583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odwołane</w:t>
            </w:r>
            <w:proofErr w:type="spellEnd"/>
          </w:p>
          <w:p w14:paraId="2F8D2B82" w14:textId="0A673F57" w:rsidR="00662583" w:rsidRDefault="00662583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odrobione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online</w:t>
            </w:r>
          </w:p>
          <w:p w14:paraId="1260D2C2" w14:textId="52E4C7E9" w:rsidR="00662583" w:rsidRPr="00C4719C" w:rsidRDefault="00662583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21.11.</w:t>
            </w:r>
          </w:p>
        </w:tc>
      </w:tr>
      <w:tr w:rsidR="00D92ADE" w:rsidRPr="00C4719C" w14:paraId="066E9108" w14:textId="77777777" w:rsidTr="00463CC4">
        <w:trPr>
          <w:trHeight w:val="961"/>
        </w:trPr>
        <w:tc>
          <w:tcPr>
            <w:tcW w:w="1174" w:type="dxa"/>
            <w:shd w:val="clear" w:color="auto" w:fill="FFFFFF"/>
            <w:vAlign w:val="center"/>
          </w:tcPr>
          <w:p w14:paraId="45CCFCBE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8CEAD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DB1E4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E5902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9921E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7746C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Spółka akcyjna (cz. 1)  i pozostałe zagadnienia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zagadnienia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A1FE2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61A56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37FD2B30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D92ADE" w:rsidRPr="00C4719C" w14:paraId="4C385BE3" w14:textId="77777777" w:rsidTr="00463CC4">
        <w:trPr>
          <w:trHeight w:val="431"/>
        </w:trPr>
        <w:tc>
          <w:tcPr>
            <w:tcW w:w="1174" w:type="dxa"/>
            <w:shd w:val="clear" w:color="auto" w:fill="FFFFFF"/>
            <w:vAlign w:val="center"/>
          </w:tcPr>
          <w:p w14:paraId="5ABE830C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3" w:name="_Hlk5348913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64477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4" w:name="_Hlk24023260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D72A8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46050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FA945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4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D6521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funkcje państwa w gospodarce, zadania i kompetencje organów państwowych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D6B25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44136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28367522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tr w:rsidR="00D92ADE" w:rsidRPr="00C4719C" w14:paraId="01D8EC07" w14:textId="77777777" w:rsidTr="00463CC4">
        <w:trPr>
          <w:trHeight w:val="662"/>
        </w:trPr>
        <w:tc>
          <w:tcPr>
            <w:tcW w:w="1174" w:type="dxa"/>
            <w:shd w:val="clear" w:color="auto" w:fill="FFFFFF"/>
            <w:vAlign w:val="center"/>
          </w:tcPr>
          <w:p w14:paraId="2929F8B2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54954083"/>
            <w:bookmarkEnd w:id="23"/>
            <w:r w:rsidRPr="00674C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25.11.2023</w:t>
            </w:r>
          </w:p>
        </w:tc>
        <w:bookmarkEnd w:id="24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6875A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35480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D6CF2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94D77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</w:rPr>
              <w:t xml:space="preserve">PRAWO UPADŁOŚCIOWE I RESTRUKTURYZACYJNE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DA7FE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2AC57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6DCAE" w14:textId="5C690EC6" w:rsidR="00B932D0" w:rsidRDefault="00B932D0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60EA631D" w14:textId="3596F2A1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Prof. US</w:t>
            </w:r>
          </w:p>
          <w:p w14:paraId="4D1CB3A3" w14:textId="77777777" w:rsidR="00D92AD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Kinga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Flaga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Gieruszyńska</w:t>
            </w:r>
            <w:proofErr w:type="spellEnd"/>
          </w:p>
          <w:p w14:paraId="3776E127" w14:textId="5BCD070F" w:rsidR="00B932D0" w:rsidRDefault="00B932D0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1AE943C0" w14:textId="146222B3" w:rsidR="00B932D0" w:rsidRPr="00B725B1" w:rsidRDefault="00B932D0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sz w:val="16"/>
                <w:szCs w:val="16"/>
              </w:rPr>
              <w:t>dr Micha</w:t>
            </w:r>
            <w:r>
              <w:rPr>
                <w:rFonts w:hint="eastAsia"/>
                <w:sz w:val="16"/>
                <w:szCs w:val="16"/>
              </w:rPr>
              <w:t>ł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Wojda</w:t>
            </w:r>
            <w:r>
              <w:rPr>
                <w:rFonts w:hint="eastAsia"/>
                <w:sz w:val="16"/>
                <w:szCs w:val="16"/>
              </w:rPr>
              <w:t>ł</w:t>
            </w:r>
            <w:r>
              <w:rPr>
                <w:sz w:val="16"/>
                <w:szCs w:val="16"/>
              </w:rPr>
              <w:t>a</w:t>
            </w:r>
            <w:proofErr w:type="spellEnd"/>
          </w:p>
        </w:tc>
      </w:tr>
      <w:tr w:rsidR="00D92ADE" w:rsidRPr="00C4719C" w14:paraId="22EDCA39" w14:textId="77777777" w:rsidTr="00463CC4">
        <w:trPr>
          <w:trHeight w:val="569"/>
        </w:trPr>
        <w:tc>
          <w:tcPr>
            <w:tcW w:w="1174" w:type="dxa"/>
            <w:shd w:val="clear" w:color="auto" w:fill="FFFFFF"/>
            <w:vAlign w:val="center"/>
          </w:tcPr>
          <w:p w14:paraId="79E382C2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4C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25.11.2023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C51DA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CEF09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B1A1E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5AF51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</w:rPr>
              <w:t xml:space="preserve">PRAWO UPADŁOŚCIOWE I RESTRUKTURYZACYJNE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375AA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5E04A" w14:textId="77777777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DFF5C" w14:textId="3E581BB1" w:rsidR="00B932D0" w:rsidRDefault="00B932D0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5AEA2F14" w14:textId="65DD3D1A" w:rsidR="00D92ADE" w:rsidRPr="00B725B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Prof. US</w:t>
            </w:r>
          </w:p>
          <w:p w14:paraId="6E4442BA" w14:textId="77777777" w:rsidR="00D92AD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Kinga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Flaga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Gieruszyńska</w:t>
            </w:r>
            <w:proofErr w:type="spellEnd"/>
          </w:p>
          <w:p w14:paraId="526F65A0" w14:textId="733E0669" w:rsidR="00B932D0" w:rsidRDefault="00B932D0" w:rsidP="00B932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651CF4F2" w14:textId="4B382CA5" w:rsidR="00B932D0" w:rsidRPr="00B725B1" w:rsidRDefault="00B932D0" w:rsidP="00B932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sz w:val="16"/>
                <w:szCs w:val="16"/>
              </w:rPr>
              <w:t>dr Micha</w:t>
            </w:r>
            <w:r>
              <w:rPr>
                <w:rFonts w:hint="eastAsia"/>
                <w:sz w:val="16"/>
                <w:szCs w:val="16"/>
              </w:rPr>
              <w:t>ł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Wojda</w:t>
            </w:r>
            <w:r>
              <w:rPr>
                <w:rFonts w:hint="eastAsia"/>
                <w:sz w:val="16"/>
                <w:szCs w:val="16"/>
              </w:rPr>
              <w:t>ł</w:t>
            </w:r>
            <w:r>
              <w:rPr>
                <w:sz w:val="16"/>
                <w:szCs w:val="16"/>
              </w:rPr>
              <w:t>a</w:t>
            </w:r>
            <w:proofErr w:type="spellEnd"/>
          </w:p>
        </w:tc>
      </w:tr>
      <w:bookmarkEnd w:id="25"/>
      <w:tr w:rsidR="00D92ADE" w:rsidRPr="00C4719C" w14:paraId="384172E1" w14:textId="77777777" w:rsidTr="00463CC4">
        <w:trPr>
          <w:trHeight w:val="939"/>
        </w:trPr>
        <w:tc>
          <w:tcPr>
            <w:tcW w:w="1174" w:type="dxa"/>
            <w:shd w:val="clear" w:color="auto" w:fill="FFFFFF"/>
            <w:vAlign w:val="center"/>
          </w:tcPr>
          <w:p w14:paraId="1773AC2D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8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0E80E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33347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334F5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3991B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595A0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akcyjna (cz. 2) 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9D580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02FB8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49E383BB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D92ADE" w:rsidRPr="00C4719C" w14:paraId="2C5CDFBB" w14:textId="77777777" w:rsidTr="00463CC4">
        <w:trPr>
          <w:trHeight w:val="746"/>
        </w:trPr>
        <w:tc>
          <w:tcPr>
            <w:tcW w:w="1174" w:type="dxa"/>
            <w:shd w:val="clear" w:color="auto" w:fill="FFFFFF"/>
            <w:vAlign w:val="center"/>
          </w:tcPr>
          <w:p w14:paraId="41E0E254" w14:textId="77777777" w:rsidR="00D92ADE" w:rsidRPr="00061D7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08.12.2023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77A05" w14:textId="77777777" w:rsidR="00D92ADE" w:rsidRPr="00061D7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0F2ED" w14:textId="77777777" w:rsidR="00D92ADE" w:rsidRPr="00061D7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43128" w14:textId="77777777" w:rsidR="00D92ADE" w:rsidRPr="00061D71" w:rsidRDefault="00D92ADE" w:rsidP="00463CC4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EBB2C" w14:textId="77777777" w:rsidR="00D92ADE" w:rsidRPr="00061D7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F798C" w14:textId="77777777" w:rsidR="00D92ADE" w:rsidRPr="00061D7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Wykonywanie zobowiązań i skutki ich niewykonania, potrącenie, odnowienie i zwolnienie z długu, zmiana wierzyciela lub dłużnika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6E5A7" w14:textId="77777777" w:rsidR="00D92ADE" w:rsidRPr="00061D7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4D976" w14:textId="77777777" w:rsidR="00D92ADE" w:rsidRPr="00061D7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00F75AA3" w14:textId="77777777" w:rsidR="00D92ADE" w:rsidRPr="00061D7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Michał Stefaniak</w:t>
            </w:r>
          </w:p>
        </w:tc>
      </w:tr>
      <w:tr w:rsidR="00D92ADE" w:rsidRPr="00C4719C" w14:paraId="302453B8" w14:textId="77777777" w:rsidTr="00463CC4">
        <w:trPr>
          <w:trHeight w:val="351"/>
        </w:trPr>
        <w:tc>
          <w:tcPr>
            <w:tcW w:w="1174" w:type="dxa"/>
            <w:shd w:val="clear" w:color="auto" w:fill="FFFFFF"/>
            <w:vAlign w:val="center"/>
          </w:tcPr>
          <w:p w14:paraId="01FFCB7A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53489153"/>
            <w:r w:rsidRPr="007F19B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09.12.2023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DAB53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27" w:name="_Hlk24033765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2607D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C7F98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79827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4D0E9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F2BB9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D3113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64069B6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bookmarkEnd w:id="26"/>
      <w:tr w:rsidR="00D92ADE" w:rsidRPr="00C4719C" w14:paraId="2397E0CC" w14:textId="77777777" w:rsidTr="00463CC4">
        <w:trPr>
          <w:trHeight w:val="572"/>
        </w:trPr>
        <w:tc>
          <w:tcPr>
            <w:tcW w:w="1174" w:type="dxa"/>
            <w:shd w:val="clear" w:color="auto" w:fill="FFFFFF"/>
            <w:vAlign w:val="center"/>
          </w:tcPr>
          <w:p w14:paraId="7CAC8332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F19B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09.12.2023</w:t>
            </w:r>
          </w:p>
        </w:tc>
        <w:bookmarkEnd w:id="2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20EB4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AB47A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AA927" w14:textId="77777777" w:rsidR="00D92ADE" w:rsidRPr="00C4719C" w:rsidRDefault="00D92ADE" w:rsidP="00463CC4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813B6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25F8FF17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EE441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Podstawy egzekucji administracyjnej  i egzekucja z nieruchomości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775B8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BE117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</w:p>
          <w:p w14:paraId="6B9739F8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Przemysław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D92ADE" w:rsidRPr="00C4719C" w14:paraId="21B49EE2" w14:textId="77777777" w:rsidTr="00463CC4">
        <w:trPr>
          <w:trHeight w:val="384"/>
        </w:trPr>
        <w:tc>
          <w:tcPr>
            <w:tcW w:w="1174" w:type="dxa"/>
            <w:shd w:val="clear" w:color="auto" w:fill="FFFFFF"/>
            <w:vAlign w:val="center"/>
          </w:tcPr>
          <w:p w14:paraId="1497B5C6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15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5213B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8" w:name="_Hlk24454244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8A607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65355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Wykład/</w:t>
            </w:r>
          </w:p>
          <w:p w14:paraId="19378FDD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6DCAB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C40C2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Umowy zobowiązujące, warunkowe i przenoszące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(cz. 1)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D303F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0DA45" w14:textId="77777777" w:rsidR="00D92AD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76226CCB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D92ADE" w:rsidRPr="00C4719C" w14:paraId="4E390F5F" w14:textId="77777777" w:rsidTr="00463CC4">
        <w:trPr>
          <w:trHeight w:val="211"/>
        </w:trPr>
        <w:tc>
          <w:tcPr>
            <w:tcW w:w="1174" w:type="dxa"/>
            <w:shd w:val="clear" w:color="auto" w:fill="FFFFFF"/>
            <w:vAlign w:val="center"/>
          </w:tcPr>
          <w:p w14:paraId="294016C0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584A4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E4698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705D7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Wykład/</w:t>
            </w:r>
          </w:p>
          <w:p w14:paraId="6C07F407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9922E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995E6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Umowy zobowiązujące, warunkowe i przenoszące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(cz. 2)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87251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67E7E" w14:textId="77777777" w:rsidR="00D92AD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62CF8548" w14:textId="77777777" w:rsidR="00D92ADE" w:rsidRPr="00C4719C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D92ADE" w:rsidRPr="007F19B0" w14:paraId="749FE382" w14:textId="77777777" w:rsidTr="00463CC4">
        <w:trPr>
          <w:trHeight w:val="602"/>
        </w:trPr>
        <w:tc>
          <w:tcPr>
            <w:tcW w:w="1174" w:type="dxa"/>
            <w:shd w:val="clear" w:color="auto" w:fill="FFFFFF"/>
            <w:vAlign w:val="center"/>
          </w:tcPr>
          <w:p w14:paraId="7E0F7EC8" w14:textId="77777777" w:rsidR="00D92ADE" w:rsidRPr="00061D7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16.12.2023</w:t>
            </w:r>
          </w:p>
        </w:tc>
        <w:bookmarkEnd w:id="28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FC59A" w14:textId="77777777" w:rsidR="00D92ADE" w:rsidRPr="00061D7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C8407" w14:textId="77777777" w:rsidR="00D92ADE" w:rsidRPr="00061D7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1EDA4" w14:textId="77777777" w:rsidR="00D92ADE" w:rsidRPr="00061D7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67209" w14:textId="77777777" w:rsidR="00D92ADE" w:rsidRPr="00061D7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CYWILNE MATERIALNE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1ABB8" w14:textId="77777777" w:rsidR="00D92ADE" w:rsidRPr="00061D7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o dożywocie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5939F" w14:textId="77777777" w:rsidR="00D92ADE" w:rsidRPr="00061D7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2C7F0" w14:textId="069471FE" w:rsidR="00BC7F5D" w:rsidRDefault="00BC7F5D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045D3C8B" w14:textId="71CC4512" w:rsidR="00D92ADE" w:rsidRPr="00061D7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76E5FA60" w14:textId="2BCFF4EF" w:rsidR="00D92ADE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Barbara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Kapała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 w:rsidR="00BC7F5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–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Łosak</w:t>
            </w:r>
            <w:proofErr w:type="spellEnd"/>
          </w:p>
          <w:p w14:paraId="446A09CD" w14:textId="7B0654EA" w:rsidR="00BC7F5D" w:rsidRDefault="00BC7F5D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07E844B1" w14:textId="47E6E0D4" w:rsidR="00BC7F5D" w:rsidRPr="00061D71" w:rsidRDefault="00BC7F5D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Grzegorz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Mikołajczuk</w:t>
            </w:r>
            <w:proofErr w:type="spellEnd"/>
          </w:p>
        </w:tc>
      </w:tr>
      <w:tr w:rsidR="00D92ADE" w:rsidRPr="007F19B0" w14:paraId="0DF9FA91" w14:textId="77777777" w:rsidTr="00463CC4">
        <w:trPr>
          <w:trHeight w:val="585"/>
        </w:trPr>
        <w:tc>
          <w:tcPr>
            <w:tcW w:w="1174" w:type="dxa"/>
            <w:shd w:val="clear" w:color="auto" w:fill="FFFFFF"/>
            <w:vAlign w:val="center"/>
          </w:tcPr>
          <w:p w14:paraId="34E7EEAF" w14:textId="77777777" w:rsidR="00D92ADE" w:rsidRPr="00061D7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16.12.2023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C7E2D" w14:textId="77777777" w:rsidR="00D92ADE" w:rsidRPr="00061D7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14C95" w14:textId="77777777" w:rsidR="00D92ADE" w:rsidRPr="00061D7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3A780" w14:textId="77777777" w:rsidR="00D92ADE" w:rsidRPr="00061D7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DBC42" w14:textId="77777777" w:rsidR="00D92ADE" w:rsidRPr="00061D7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CYWILNE MATERIALNE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BF2E3" w14:textId="77777777" w:rsidR="00D92ADE" w:rsidRPr="00061D7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o dożywocie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1D02C" w14:textId="77777777" w:rsidR="00D92ADE" w:rsidRPr="00061D71" w:rsidRDefault="00D92ADE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3E895" w14:textId="77777777" w:rsidR="00BC7F5D" w:rsidRDefault="00BC7F5D" w:rsidP="00BC7F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3A1E796A" w14:textId="77777777" w:rsidR="00BC7F5D" w:rsidRPr="00061D71" w:rsidRDefault="00BC7F5D" w:rsidP="00BC7F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3E24B6D1" w14:textId="77777777" w:rsidR="00BC7F5D" w:rsidRDefault="00BC7F5D" w:rsidP="00BC7F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Barbara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Kapała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–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Łosak</w:t>
            </w:r>
            <w:proofErr w:type="spellEnd"/>
          </w:p>
          <w:p w14:paraId="21864B91" w14:textId="77777777" w:rsidR="00BC7F5D" w:rsidRDefault="00BC7F5D" w:rsidP="00BC7F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0B9FD6A4" w14:textId="380DB2C6" w:rsidR="00D92ADE" w:rsidRPr="00061D71" w:rsidRDefault="00BC7F5D" w:rsidP="00BC7F5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Grzegorz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Mikołajczuk</w:t>
            </w:r>
            <w:proofErr w:type="spellEnd"/>
          </w:p>
        </w:tc>
      </w:tr>
    </w:tbl>
    <w:p w14:paraId="4A0E4DDD" w14:textId="77777777" w:rsidR="00E10AAA" w:rsidRPr="00D92ADE" w:rsidRDefault="00E10AAA" w:rsidP="00D92ADE">
      <w:pPr>
        <w:tabs>
          <w:tab w:val="left" w:pos="567"/>
        </w:tabs>
        <w:spacing w:line="276" w:lineRule="auto"/>
        <w:ind w:left="0" w:firstLine="0"/>
        <w:rPr>
          <w:rFonts w:ascii="Cambria" w:hAnsi="Cambria"/>
          <w:sz w:val="22"/>
          <w:szCs w:val="22"/>
        </w:rPr>
      </w:pPr>
    </w:p>
    <w:sectPr w:rsidR="00E10AAA" w:rsidRPr="00D92ADE" w:rsidSect="00D92A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057547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1113234">
    <w:abstractNumId w:val="26"/>
  </w:num>
  <w:num w:numId="3" w16cid:durableId="1468622242">
    <w:abstractNumId w:val="7"/>
  </w:num>
  <w:num w:numId="4" w16cid:durableId="976029754">
    <w:abstractNumId w:val="13"/>
  </w:num>
  <w:num w:numId="5" w16cid:durableId="1539777038">
    <w:abstractNumId w:val="18"/>
  </w:num>
  <w:num w:numId="6" w16cid:durableId="1033002360">
    <w:abstractNumId w:val="16"/>
  </w:num>
  <w:num w:numId="7" w16cid:durableId="544833471">
    <w:abstractNumId w:val="10"/>
  </w:num>
  <w:num w:numId="8" w16cid:durableId="421879301">
    <w:abstractNumId w:val="2"/>
  </w:num>
  <w:num w:numId="9" w16cid:durableId="719862328">
    <w:abstractNumId w:val="21"/>
  </w:num>
  <w:num w:numId="10" w16cid:durableId="907351098">
    <w:abstractNumId w:val="28"/>
  </w:num>
  <w:num w:numId="11" w16cid:durableId="933712397">
    <w:abstractNumId w:val="35"/>
  </w:num>
  <w:num w:numId="12" w16cid:durableId="139660464">
    <w:abstractNumId w:val="20"/>
  </w:num>
  <w:num w:numId="13" w16cid:durableId="2067799605">
    <w:abstractNumId w:val="5"/>
  </w:num>
  <w:num w:numId="14" w16cid:durableId="467209373">
    <w:abstractNumId w:val="30"/>
  </w:num>
  <w:num w:numId="15" w16cid:durableId="331495793">
    <w:abstractNumId w:val="12"/>
  </w:num>
  <w:num w:numId="16" w16cid:durableId="1785809589">
    <w:abstractNumId w:val="40"/>
  </w:num>
  <w:num w:numId="17" w16cid:durableId="887424272">
    <w:abstractNumId w:val="31"/>
  </w:num>
  <w:num w:numId="18" w16cid:durableId="1710178406">
    <w:abstractNumId w:val="6"/>
  </w:num>
  <w:num w:numId="19" w16cid:durableId="1314025483">
    <w:abstractNumId w:val="29"/>
  </w:num>
  <w:num w:numId="20" w16cid:durableId="642198277">
    <w:abstractNumId w:val="4"/>
  </w:num>
  <w:num w:numId="21" w16cid:durableId="455224004">
    <w:abstractNumId w:val="11"/>
  </w:num>
  <w:num w:numId="22" w16cid:durableId="1716001290">
    <w:abstractNumId w:val="34"/>
  </w:num>
  <w:num w:numId="23" w16cid:durableId="539166691">
    <w:abstractNumId w:val="33"/>
  </w:num>
  <w:num w:numId="24" w16cid:durableId="1289777762">
    <w:abstractNumId w:val="41"/>
  </w:num>
  <w:num w:numId="25" w16cid:durableId="1523859770">
    <w:abstractNumId w:val="8"/>
  </w:num>
  <w:num w:numId="26" w16cid:durableId="397287265">
    <w:abstractNumId w:val="25"/>
  </w:num>
  <w:num w:numId="27" w16cid:durableId="296228480">
    <w:abstractNumId w:val="22"/>
  </w:num>
  <w:num w:numId="28" w16cid:durableId="1418601845">
    <w:abstractNumId w:val="27"/>
  </w:num>
  <w:num w:numId="29" w16cid:durableId="1035421131">
    <w:abstractNumId w:val="9"/>
  </w:num>
  <w:num w:numId="30" w16cid:durableId="861669735">
    <w:abstractNumId w:val="0"/>
  </w:num>
  <w:num w:numId="31" w16cid:durableId="1505899854">
    <w:abstractNumId w:val="39"/>
  </w:num>
  <w:num w:numId="32" w16cid:durableId="485560550">
    <w:abstractNumId w:val="1"/>
  </w:num>
  <w:num w:numId="33" w16cid:durableId="135414928">
    <w:abstractNumId w:val="17"/>
  </w:num>
  <w:num w:numId="34" w16cid:durableId="29960807">
    <w:abstractNumId w:val="3"/>
  </w:num>
  <w:num w:numId="35" w16cid:durableId="2130120836">
    <w:abstractNumId w:val="32"/>
  </w:num>
  <w:num w:numId="36" w16cid:durableId="964196819">
    <w:abstractNumId w:val="37"/>
  </w:num>
  <w:num w:numId="37" w16cid:durableId="1435394379">
    <w:abstractNumId w:val="36"/>
  </w:num>
  <w:num w:numId="38" w16cid:durableId="1180657670">
    <w:abstractNumId w:val="14"/>
  </w:num>
  <w:num w:numId="39" w16cid:durableId="2038238487">
    <w:abstractNumId w:val="24"/>
  </w:num>
  <w:num w:numId="40" w16cid:durableId="1399327458">
    <w:abstractNumId w:val="19"/>
  </w:num>
  <w:num w:numId="41" w16cid:durableId="747459087">
    <w:abstractNumId w:val="38"/>
  </w:num>
  <w:num w:numId="42" w16cid:durableId="11719184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DE"/>
    <w:rsid w:val="000C6531"/>
    <w:rsid w:val="001354EC"/>
    <w:rsid w:val="00261CBB"/>
    <w:rsid w:val="00273875"/>
    <w:rsid w:val="00354CBB"/>
    <w:rsid w:val="00364A72"/>
    <w:rsid w:val="003931C4"/>
    <w:rsid w:val="003C7408"/>
    <w:rsid w:val="003D0840"/>
    <w:rsid w:val="00544104"/>
    <w:rsid w:val="00544D10"/>
    <w:rsid w:val="00662583"/>
    <w:rsid w:val="007203F5"/>
    <w:rsid w:val="00943E57"/>
    <w:rsid w:val="009900F0"/>
    <w:rsid w:val="009D11FE"/>
    <w:rsid w:val="00AC6229"/>
    <w:rsid w:val="00B00A8D"/>
    <w:rsid w:val="00B932D0"/>
    <w:rsid w:val="00BC7F5D"/>
    <w:rsid w:val="00CF58BE"/>
    <w:rsid w:val="00D57A66"/>
    <w:rsid w:val="00D605E3"/>
    <w:rsid w:val="00D92ADE"/>
    <w:rsid w:val="00DA4958"/>
    <w:rsid w:val="00E10AAA"/>
    <w:rsid w:val="00E83C8C"/>
    <w:rsid w:val="00E8596F"/>
    <w:rsid w:val="00FB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687C"/>
  <w15:chartTrackingRefBased/>
  <w15:docId w15:val="{7AAEC1C2-791C-49FB-B408-057DCB1D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ADE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ADE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ADE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2ADE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D92ADE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92ADE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2ADE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D92A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92A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92AD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92ADE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A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AD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92ADE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tabulatory">
    <w:name w:val="tabulatory"/>
    <w:basedOn w:val="Domylnaczcionkaakapitu"/>
    <w:rsid w:val="00D92ADE"/>
  </w:style>
  <w:style w:type="paragraph" w:styleId="NormalnyWeb">
    <w:name w:val="Normal (Web)"/>
    <w:basedOn w:val="Normalny"/>
    <w:uiPriority w:val="99"/>
    <w:unhideWhenUsed/>
    <w:rsid w:val="00D92ADE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92ADE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D92ADE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92ADE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92ADE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92AD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D92ADE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D92ADE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D92AD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ADE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ADE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D92A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ADE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ADE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D92A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2ADE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2ADE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92ADE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92ADE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D92ADE"/>
  </w:style>
  <w:style w:type="character" w:styleId="Hipercze">
    <w:name w:val="Hyperlink"/>
    <w:rsid w:val="00D92ADE"/>
    <w:rPr>
      <w:u w:val="single"/>
    </w:rPr>
  </w:style>
  <w:style w:type="table" w:customStyle="1" w:styleId="TableNormal">
    <w:name w:val="Table Normal"/>
    <w:rsid w:val="00D92A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D92AD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D92A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D92A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D92A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D92A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D92ADE"/>
  </w:style>
  <w:style w:type="numbering" w:customStyle="1" w:styleId="Bezlisty3">
    <w:name w:val="Bez listy3"/>
    <w:next w:val="Bezlisty"/>
    <w:uiPriority w:val="99"/>
    <w:semiHidden/>
    <w:unhideWhenUsed/>
    <w:rsid w:val="00D92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3986</Words>
  <Characters>23921</Characters>
  <Application>Microsoft Office Word</Application>
  <DocSecurity>0</DocSecurity>
  <Lines>199</Lines>
  <Paragraphs>55</Paragraphs>
  <ScaleCrop>false</ScaleCrop>
  <Company/>
  <LinksUpToDate>false</LinksUpToDate>
  <CharactersWithSpaces>27852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Płonka-Górska</dc:creator>
  <cp:keywords/>
  <dc:description/>
  <cp:lastModifiedBy>Joanna Płonka-Górska</cp:lastModifiedBy>
  <cp:revision>19</cp:revision>
  <dcterms:created xsi:type="dcterms:W3CDTF">2023-04-11T10:51:00Z</dcterms:created>
  <dcterms:modified xsi:type="dcterms:W3CDTF">2023-11-22T08:50:00Z</dcterms:modified>
</cp:coreProperties>
</file>