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908" w:rsidRPr="00B73539" w:rsidRDefault="00B24E76" w:rsidP="00615FE7">
      <w:pPr>
        <w:jc w:val="center"/>
        <w:rPr>
          <w:rFonts w:eastAsia="Times New Roman Bold" w:hAnsi="Times New Roman" w:cs="Times New Roman"/>
          <w:b/>
          <w:color w:val="auto"/>
          <w:sz w:val="16"/>
          <w:szCs w:val="16"/>
          <w:lang w:val="pl-PL"/>
        </w:rPr>
      </w:pPr>
      <w:r w:rsidRPr="00B73539">
        <w:rPr>
          <w:rFonts w:hAnsi="Times New Roman" w:cs="Times New Roman"/>
          <w:b/>
          <w:color w:val="auto"/>
          <w:sz w:val="16"/>
          <w:szCs w:val="16"/>
          <w:lang w:val="pl-PL"/>
        </w:rPr>
        <w:t xml:space="preserve">HARMONOGRAM ZAJĘĆ </w:t>
      </w:r>
      <w:r w:rsidRPr="00B73539">
        <w:rPr>
          <w:rFonts w:hAnsi="Times New Roman" w:cs="Times New Roman"/>
          <w:b/>
          <w:color w:val="auto"/>
          <w:sz w:val="16"/>
          <w:szCs w:val="16"/>
          <w:lang w:val="da-DK"/>
        </w:rPr>
        <w:t xml:space="preserve">SEMINARYJNYCH </w:t>
      </w:r>
      <w:r w:rsidRPr="00B73539">
        <w:rPr>
          <w:rFonts w:hAnsi="Times New Roman" w:cs="Times New Roman"/>
          <w:b/>
          <w:color w:val="auto"/>
          <w:sz w:val="16"/>
          <w:szCs w:val="16"/>
          <w:lang w:val="pl-PL"/>
        </w:rPr>
        <w:t>I</w:t>
      </w:r>
      <w:r w:rsidR="00C03696" w:rsidRPr="00B73539">
        <w:rPr>
          <w:rFonts w:hAnsi="Times New Roman" w:cs="Times New Roman"/>
          <w:b/>
          <w:color w:val="auto"/>
          <w:sz w:val="16"/>
          <w:szCs w:val="16"/>
          <w:lang w:val="pl-PL"/>
        </w:rPr>
        <w:t>V</w:t>
      </w:r>
      <w:r w:rsidRPr="00B73539">
        <w:rPr>
          <w:rFonts w:hAnsi="Times New Roman" w:cs="Times New Roman"/>
          <w:b/>
          <w:color w:val="auto"/>
          <w:sz w:val="16"/>
          <w:szCs w:val="16"/>
          <w:lang w:val="pl-PL"/>
        </w:rPr>
        <w:t xml:space="preserve">  ROKU APLIKACJI NOTARIALNEJ (NABÓR </w:t>
      </w:r>
      <w:r w:rsidR="00CA5718">
        <w:rPr>
          <w:rFonts w:hAnsi="Times New Roman" w:cs="Times New Roman"/>
          <w:b/>
          <w:color w:val="auto"/>
          <w:sz w:val="16"/>
          <w:szCs w:val="16"/>
          <w:lang w:val="pl-PL"/>
        </w:rPr>
        <w:t>2016</w:t>
      </w:r>
      <w:r w:rsidRPr="00B73539">
        <w:rPr>
          <w:rFonts w:hAnsi="Times New Roman" w:cs="Times New Roman"/>
          <w:b/>
          <w:color w:val="auto"/>
          <w:sz w:val="16"/>
          <w:szCs w:val="16"/>
          <w:lang w:val="pl-PL"/>
        </w:rPr>
        <w:t>)</w:t>
      </w:r>
    </w:p>
    <w:p w:rsidR="00473908" w:rsidRPr="00B73539" w:rsidRDefault="00B24E76" w:rsidP="00615FE7">
      <w:pPr>
        <w:jc w:val="center"/>
        <w:rPr>
          <w:rFonts w:hAnsi="Times New Roman" w:cs="Times New Roman"/>
          <w:b/>
          <w:bCs/>
          <w:i/>
          <w:iCs/>
          <w:color w:val="auto"/>
          <w:sz w:val="16"/>
          <w:szCs w:val="16"/>
        </w:rPr>
      </w:pPr>
      <w:r w:rsidRPr="00B73539">
        <w:rPr>
          <w:rFonts w:hAnsi="Times New Roman" w:cs="Times New Roman"/>
          <w:b/>
          <w:bCs/>
          <w:i/>
          <w:iCs/>
          <w:color w:val="auto"/>
          <w:sz w:val="16"/>
          <w:szCs w:val="16"/>
        </w:rPr>
        <w:t>(RIN w Szczecinie)</w:t>
      </w:r>
    </w:p>
    <w:p w:rsidR="00473908" w:rsidRPr="00B73539" w:rsidRDefault="00473908" w:rsidP="00615FE7">
      <w:pPr>
        <w:ind w:left="708"/>
        <w:jc w:val="both"/>
        <w:rPr>
          <w:rFonts w:eastAsia="Times New Roman Bold" w:hAnsi="Times New Roman" w:cs="Times New Roman"/>
          <w:b/>
          <w:color w:val="auto"/>
          <w:sz w:val="16"/>
          <w:szCs w:val="16"/>
        </w:rPr>
      </w:pPr>
    </w:p>
    <w:tbl>
      <w:tblPr>
        <w:tblStyle w:val="TableNormal"/>
        <w:tblW w:w="148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06"/>
        <w:gridCol w:w="1134"/>
        <w:gridCol w:w="993"/>
        <w:gridCol w:w="1701"/>
        <w:gridCol w:w="2268"/>
        <w:gridCol w:w="2977"/>
        <w:gridCol w:w="2835"/>
        <w:gridCol w:w="1842"/>
      </w:tblGrid>
      <w:tr w:rsidR="00615FE7" w:rsidRPr="00B73539" w:rsidTr="00BF4324">
        <w:trPr>
          <w:trHeight w:val="1083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3908" w:rsidRPr="00B73539" w:rsidRDefault="00B24E76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TERMINY ZAJĘĆ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3908" w:rsidRPr="00B73539" w:rsidRDefault="00B24E76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GODZINY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3908" w:rsidRPr="00B73539" w:rsidRDefault="00B24E76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LICZBA JEDNOSTEK SZKOL.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3908" w:rsidRPr="00B73539" w:rsidRDefault="00B24E76" w:rsidP="00615FE7">
            <w:pPr>
              <w:pStyle w:val="Nagwek1"/>
              <w:rPr>
                <w:color w:val="auto"/>
                <w:sz w:val="16"/>
                <w:szCs w:val="16"/>
              </w:rPr>
            </w:pPr>
            <w:r w:rsidRPr="00B73539">
              <w:rPr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3908" w:rsidRPr="00670F87" w:rsidRDefault="00B24E76" w:rsidP="00615FE7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70F8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ZAKRES TEMATYCZNY PRZEDMIOTÓW OKREŚLONYCH W PROGRAMIE APLIKACJI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3908" w:rsidRPr="00B73539" w:rsidRDefault="00B24E76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TEMATY ZAGADNIEŃ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3908" w:rsidRPr="00B73539" w:rsidRDefault="00B24E76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TYTUŁY AKTÓW PRAWNYCH DO DANEGO TEMATU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73908" w:rsidRPr="00B73539" w:rsidRDefault="00B24E76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lang w:val="en-US"/>
              </w:rPr>
              <w:t>ADOWCA</w:t>
            </w:r>
          </w:p>
        </w:tc>
      </w:tr>
      <w:tr w:rsidR="00615FE7" w:rsidRPr="00B73539" w:rsidTr="00BF4324">
        <w:trPr>
          <w:trHeight w:val="435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40A" w:rsidRPr="00B73539" w:rsidRDefault="00CF440A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10.01.2020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40A" w:rsidRPr="00B73539" w:rsidRDefault="00CF440A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40A" w:rsidRPr="00B73539" w:rsidRDefault="00CF440A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40A" w:rsidRPr="00B73539" w:rsidRDefault="00CF440A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</w:p>
          <w:p w:rsidR="00CF440A" w:rsidRPr="00B73539" w:rsidRDefault="00CF440A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40A" w:rsidRPr="00670F87" w:rsidRDefault="00CF440A" w:rsidP="00615FE7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670F87">
              <w:rPr>
                <w:rFonts w:hAnsi="Times New Roman" w:cs="Times New Roman"/>
                <w:color w:val="auto"/>
                <w:sz w:val="16"/>
                <w:szCs w:val="16"/>
              </w:rPr>
              <w:t>PRAWO PODATKOWE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40A" w:rsidRPr="00B73539" w:rsidRDefault="00CF440A" w:rsidP="00615FE7">
            <w:pPr>
              <w:pStyle w:val="Bezodstpw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VAT (cz. 1 ) - wg. temat</w:t>
            </w: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40A" w:rsidRPr="00B73539" w:rsidRDefault="00CF440A" w:rsidP="00615FE7">
            <w:pPr>
              <w:pStyle w:val="Bezodstpw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73539">
              <w:rPr>
                <w:rFonts w:eastAsia="Times New Roman" w:hAnsi="Times New Roman" w:cs="Times New Roman"/>
                <w:color w:val="auto"/>
                <w:sz w:val="16"/>
                <w:szCs w:val="16"/>
              </w:rPr>
              <w:t>Ustawa o podatku od towarów i usług</w:t>
            </w:r>
            <w:r w:rsidRPr="00B73539">
              <w:rPr>
                <w:rFonts w:hAnsi="Times New Roman" w:cs="Times New Roman"/>
                <w:color w:val="auto"/>
                <w:sz w:val="16"/>
                <w:szCs w:val="16"/>
              </w:rPr>
              <w:t xml:space="preserve"> oraz pozostałe podane w zakresie materiału zał. do uchwały RIN Szczecin (legenda)</w:t>
            </w:r>
            <w:r w:rsidRPr="00B73539">
              <w:rPr>
                <w:rFonts w:eastAsia="Times New Roman" w:hAnsi="Times New Roman" w:cs="Times New Roman"/>
                <w:color w:val="auto"/>
                <w:sz w:val="16"/>
                <w:szCs w:val="16"/>
              </w:rPr>
              <w:t>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40A" w:rsidRPr="00B73539" w:rsidRDefault="00CF440A" w:rsidP="00615FE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Doradca Podatkowy</w:t>
            </w:r>
          </w:p>
          <w:p w:rsidR="00CF440A" w:rsidRPr="00B73539" w:rsidRDefault="00CF440A" w:rsidP="00615FE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Małgorzata Chojnowska</w:t>
            </w:r>
          </w:p>
        </w:tc>
      </w:tr>
      <w:tr w:rsidR="00615FE7" w:rsidRPr="00B73539" w:rsidTr="00BF4324">
        <w:trPr>
          <w:trHeight w:val="762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0F1A" w:rsidRPr="00B73539" w:rsidRDefault="000F0F1A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10.01.2020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0F1A" w:rsidRPr="00B73539" w:rsidRDefault="000F0F1A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0F1A" w:rsidRPr="00B73539" w:rsidRDefault="000F0F1A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80B" w:rsidRPr="00B73539" w:rsidRDefault="00C8380B" w:rsidP="00C8380B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</w:pPr>
            <w:r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Seminarium</w:t>
            </w:r>
          </w:p>
          <w:p w:rsidR="000F0F1A" w:rsidRPr="00B73539" w:rsidRDefault="000F0F1A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0F1A" w:rsidRPr="00670F87" w:rsidRDefault="000F0F1A" w:rsidP="00615FE7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670F87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0F1A" w:rsidRPr="00B73539" w:rsidRDefault="00BC1BA5" w:rsidP="00615FE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Repetytorium przedegzaminacyjne - Przegląd orzecznictwa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0F1A" w:rsidRPr="00B73539" w:rsidRDefault="000F0F1A" w:rsidP="00615FE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0F1A" w:rsidRPr="00B73539" w:rsidRDefault="000F0F1A" w:rsidP="00615FE7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SO w Szczecinie</w:t>
            </w:r>
          </w:p>
          <w:p w:rsidR="000F0F1A" w:rsidRPr="00B73539" w:rsidRDefault="000F0F1A" w:rsidP="00615FE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dr Tomasz Radkiewicz </w:t>
            </w:r>
          </w:p>
          <w:p w:rsidR="000F0F1A" w:rsidRPr="00B73539" w:rsidRDefault="000F0F1A" w:rsidP="00615FE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</w:p>
        </w:tc>
      </w:tr>
      <w:tr w:rsidR="00615FE7" w:rsidRPr="00B73539" w:rsidTr="00BF4324">
        <w:trPr>
          <w:trHeight w:val="691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0F1A" w:rsidRPr="00B73539" w:rsidRDefault="000F0F1A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11.01.2020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0F1A" w:rsidRPr="00B73539" w:rsidRDefault="000F0F1A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09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  <w:vertAlign w:val="subscript"/>
              </w:rPr>
              <w:t>00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 xml:space="preserve"> - 12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  <w:vertAlign w:val="subscript"/>
              </w:rPr>
              <w:t>00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0F1A" w:rsidRPr="00B73539" w:rsidRDefault="000F0F1A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80B" w:rsidRPr="00B73539" w:rsidRDefault="00C8380B" w:rsidP="00C8380B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</w:pPr>
            <w:r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Seminarium</w:t>
            </w:r>
          </w:p>
          <w:p w:rsidR="000F0F1A" w:rsidRPr="00B73539" w:rsidRDefault="000F0F1A" w:rsidP="00C8380B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0F1A" w:rsidRPr="00670F87" w:rsidRDefault="00CF440A" w:rsidP="006547B1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70F87">
              <w:rPr>
                <w:rFonts w:hAnsi="Times New Roman" w:cs="Times New Roman"/>
                <w:color w:val="auto"/>
                <w:sz w:val="16"/>
                <w:szCs w:val="16"/>
              </w:rPr>
              <w:t xml:space="preserve">PRAWO </w:t>
            </w:r>
            <w:r w:rsidR="006547B1">
              <w:rPr>
                <w:rFonts w:hAnsi="Times New Roman" w:cs="Times New Roman"/>
                <w:color w:val="auto"/>
                <w:sz w:val="16"/>
                <w:szCs w:val="16"/>
              </w:rPr>
              <w:t>PRYWATNE MIĘDZYNARODOWE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0F1A" w:rsidRPr="00B73539" w:rsidRDefault="006547B1" w:rsidP="00615FE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Pojęcie i zadania prawa prywatnego międzynarodowego,normy kolizyjne</w:t>
            </w: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 xml:space="preserve"> </w:t>
            </w: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0F1A" w:rsidRPr="00B73539" w:rsidRDefault="006547B1" w:rsidP="00615FE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0F1A" w:rsidRPr="00B73539" w:rsidRDefault="000F0F1A" w:rsidP="00615FE7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0F0F1A" w:rsidRPr="00B73539" w:rsidRDefault="000F0F1A" w:rsidP="00615FE7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Przemysław Biernacki</w:t>
            </w:r>
          </w:p>
          <w:p w:rsidR="000F0F1A" w:rsidRPr="00B73539" w:rsidRDefault="000F0F1A" w:rsidP="00615FE7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0F0F1A" w:rsidRPr="00B73539" w:rsidRDefault="000F0F1A" w:rsidP="00615FE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Grzegorz Mikołajczuk</w:t>
            </w:r>
          </w:p>
        </w:tc>
      </w:tr>
      <w:tr w:rsidR="006547B1" w:rsidRPr="00B73539" w:rsidTr="00BF4324">
        <w:trPr>
          <w:trHeight w:val="679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B1" w:rsidRPr="00B73539" w:rsidRDefault="006547B1" w:rsidP="006547B1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11.01.2020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B1" w:rsidRPr="00B73539" w:rsidRDefault="006547B1" w:rsidP="006547B1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B1" w:rsidRPr="00B73539" w:rsidRDefault="006547B1" w:rsidP="006547B1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B1" w:rsidRPr="00B73539" w:rsidRDefault="006547B1" w:rsidP="006547B1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</w:pPr>
            <w:r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Seminarium</w:t>
            </w:r>
          </w:p>
          <w:p w:rsidR="006547B1" w:rsidRPr="00B73539" w:rsidRDefault="006547B1" w:rsidP="006547B1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B1" w:rsidRPr="00670F87" w:rsidRDefault="006547B1" w:rsidP="006547B1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670F87">
              <w:rPr>
                <w:rFonts w:hAnsi="Times New Roman" w:cs="Times New Roman"/>
                <w:color w:val="auto"/>
                <w:sz w:val="16"/>
                <w:szCs w:val="16"/>
              </w:rPr>
              <w:t xml:space="preserve">PRAWO </w:t>
            </w:r>
            <w:r>
              <w:rPr>
                <w:rFonts w:hAnsi="Times New Roman" w:cs="Times New Roman"/>
                <w:color w:val="auto"/>
                <w:sz w:val="16"/>
                <w:szCs w:val="16"/>
              </w:rPr>
              <w:t>PRYWATNE MIĘDZYNARODOWE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B1" w:rsidRPr="00B73539" w:rsidRDefault="006547B1" w:rsidP="006547B1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Pojęcie i zadania prawa prywatnego międzynarodowego,normy kolizyjne</w:t>
            </w: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 xml:space="preserve"> </w:t>
            </w: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B1" w:rsidRPr="00B73539" w:rsidRDefault="006547B1" w:rsidP="006547B1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B1" w:rsidRPr="00B73539" w:rsidRDefault="006547B1" w:rsidP="006547B1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6547B1" w:rsidRPr="00B73539" w:rsidRDefault="006547B1" w:rsidP="006547B1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Przemysław Biernacki</w:t>
            </w:r>
          </w:p>
          <w:p w:rsidR="006547B1" w:rsidRPr="00B73539" w:rsidRDefault="006547B1" w:rsidP="006547B1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6547B1" w:rsidRPr="00B73539" w:rsidRDefault="006547B1" w:rsidP="006547B1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Grzegorz Mikołajczuk</w:t>
            </w:r>
          </w:p>
        </w:tc>
      </w:tr>
      <w:tr w:rsidR="00615FE7" w:rsidRPr="00B73539" w:rsidTr="00B73539">
        <w:trPr>
          <w:trHeight w:val="723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4F59" w:rsidRPr="00B73539" w:rsidRDefault="00E94F59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24.01.2020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4F59" w:rsidRPr="00B73539" w:rsidRDefault="00E94F59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4F59" w:rsidRPr="00B73539" w:rsidRDefault="00E94F59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4F59" w:rsidRPr="00B73539" w:rsidRDefault="00C8380B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</w:pPr>
            <w:r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Wykład</w:t>
            </w:r>
          </w:p>
          <w:p w:rsidR="00E94F59" w:rsidRPr="00B73539" w:rsidRDefault="00E94F59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4F59" w:rsidRPr="00670F87" w:rsidRDefault="00E94F59" w:rsidP="00615FE7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670F87">
              <w:rPr>
                <w:rFonts w:hAnsi="Times New Roman" w:cs="Times New Roman"/>
                <w:color w:val="auto"/>
                <w:sz w:val="16"/>
                <w:szCs w:val="16"/>
              </w:rPr>
              <w:t>PRAWO O NOTARIACIE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4F59" w:rsidRPr="00B73539" w:rsidRDefault="00E94F59" w:rsidP="00615FE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Podmioty uprawnione do dokonywania czynności notarialnych - wg zakresu materiału i tematu, zał. do uchwały RIN Szczecin (legenda)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94F59" w:rsidRPr="00B73539" w:rsidRDefault="00E94F59" w:rsidP="00615FE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eastAsia="Palatino Linotype"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 xml:space="preserve">Prawo o notariacie </w:t>
            </w: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635A" w:rsidRPr="001C5E7E" w:rsidRDefault="004B635A" w:rsidP="004B635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rFonts w:hAnsi="Times New Roman" w:cs="Times New Roman"/>
                <w:color w:val="auto"/>
                <w:sz w:val="16"/>
                <w:szCs w:val="16"/>
              </w:rPr>
              <w:t>Adwokat</w:t>
            </w:r>
          </w:p>
          <w:p w:rsidR="00E94F59" w:rsidRPr="00B73539" w:rsidRDefault="004B635A" w:rsidP="004B635A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>d</w:t>
            </w:r>
            <w:r w:rsidRPr="001C5E7E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 xml:space="preserve">r </w:t>
            </w:r>
            <w:r w:rsidRPr="001C5E7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Rafał Wrzecionek</w:t>
            </w:r>
          </w:p>
        </w:tc>
      </w:tr>
      <w:tr w:rsidR="00DE7C71" w:rsidRPr="00B73539" w:rsidTr="00BF4324">
        <w:trPr>
          <w:trHeight w:val="723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7C71" w:rsidRPr="00B73539" w:rsidRDefault="00DE7C71" w:rsidP="00DE7C71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0" w:name="_Hlk24023296"/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24.01.2020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7C71" w:rsidRPr="00B73539" w:rsidRDefault="00DE7C71" w:rsidP="00DE7C71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7C71" w:rsidRPr="00B73539" w:rsidRDefault="00DE7C71" w:rsidP="00DE7C71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80B" w:rsidRPr="00B73539" w:rsidRDefault="00C8380B" w:rsidP="00C8380B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</w:pPr>
            <w:r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Seminarium</w:t>
            </w:r>
          </w:p>
          <w:p w:rsidR="00DE7C71" w:rsidRPr="00B73539" w:rsidRDefault="00DE7C71" w:rsidP="00DE7C71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7C71" w:rsidRPr="00670F87" w:rsidRDefault="00DE7C71" w:rsidP="00DE7C71">
            <w:pPr>
              <w:pStyle w:val="Default"/>
              <w:ind w:left="62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670F8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GOSPODARCZE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7C71" w:rsidRPr="005B6F8F" w:rsidRDefault="00DE7C71" w:rsidP="00DE7C71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spółek handlowych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wg. temat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7C71" w:rsidRPr="005B6F8F" w:rsidRDefault="00DE7C71" w:rsidP="00DE7C71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Ustawa kodeks spółek handlowych i pozostałe podane w zakresie materiału zał. do uchwały RIN Szczecin (legenda). 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7C71" w:rsidRPr="000C704D" w:rsidRDefault="004516D0" w:rsidP="00DE7C71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dr Katarzyna Malinowska-Woźniak</w:t>
            </w:r>
          </w:p>
          <w:p w:rsidR="00DE7C71" w:rsidRPr="00176153" w:rsidRDefault="00DE7C71" w:rsidP="00DE7C71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</w:p>
        </w:tc>
      </w:tr>
      <w:bookmarkEnd w:id="0"/>
      <w:tr w:rsidR="00615FE7" w:rsidRPr="00B73539" w:rsidTr="00D54F02">
        <w:trPr>
          <w:trHeight w:val="723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40A" w:rsidRPr="00B73539" w:rsidRDefault="00CF440A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25.01.2020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40A" w:rsidRPr="00B73539" w:rsidRDefault="00CF440A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09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  <w:vertAlign w:val="subscript"/>
              </w:rPr>
              <w:t>00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 xml:space="preserve"> - 12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  <w:vertAlign w:val="subscript"/>
              </w:rPr>
              <w:t>00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40A" w:rsidRPr="00B73539" w:rsidRDefault="00CF440A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80B" w:rsidRPr="00B73539" w:rsidRDefault="00C8380B" w:rsidP="00C8380B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</w:pPr>
            <w:r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Seminarium/</w:t>
            </w:r>
          </w:p>
          <w:p w:rsidR="00C8380B" w:rsidRPr="00B73539" w:rsidRDefault="00C8380B" w:rsidP="00C8380B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</w:p>
          <w:p w:rsidR="00CF440A" w:rsidRPr="00B73539" w:rsidRDefault="00CF440A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40A" w:rsidRPr="00670F87" w:rsidRDefault="00CF440A" w:rsidP="00615FE7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670F87">
              <w:rPr>
                <w:rFonts w:hAnsi="Times New Roman" w:cs="Times New Roman"/>
                <w:color w:val="auto"/>
                <w:sz w:val="16"/>
                <w:szCs w:val="16"/>
              </w:rPr>
              <w:t>PRAWO GOSPODARCZE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40A" w:rsidRPr="00B73539" w:rsidRDefault="00CF440A" w:rsidP="00615FE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Spółki prawa cywilnego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40A" w:rsidRPr="00B73539" w:rsidRDefault="00CF440A" w:rsidP="00615FE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310E" w:rsidRPr="00B73539" w:rsidRDefault="0061310E" w:rsidP="0061310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</w:rPr>
              <w:t>S</w:t>
            </w:r>
            <w:r>
              <w:rPr>
                <w:rFonts w:hAnsi="Times New Roman" w:cs="Times New Roman"/>
                <w:color w:val="auto"/>
                <w:sz w:val="16"/>
                <w:szCs w:val="16"/>
              </w:rPr>
              <w:t xml:space="preserve">ędzia </w:t>
            </w:r>
            <w:r w:rsidRPr="00B73539">
              <w:rPr>
                <w:rFonts w:hAnsi="Times New Roman" w:cs="Times New Roman"/>
                <w:color w:val="auto"/>
                <w:sz w:val="16"/>
                <w:szCs w:val="16"/>
              </w:rPr>
              <w:t>SA</w:t>
            </w:r>
            <w:r>
              <w:rPr>
                <w:rFonts w:hAnsi="Times New Roman" w:cs="Times New Roman"/>
                <w:color w:val="auto"/>
                <w:sz w:val="16"/>
                <w:szCs w:val="16"/>
              </w:rPr>
              <w:t xml:space="preserve"> w Szczecinie</w:t>
            </w:r>
          </w:p>
          <w:p w:rsidR="00CF440A" w:rsidRPr="00B73539" w:rsidRDefault="0061310E" w:rsidP="0061310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</w:rPr>
              <w:t>Leon Miroszewski</w:t>
            </w:r>
          </w:p>
        </w:tc>
      </w:tr>
      <w:tr w:rsidR="009D606E" w:rsidRPr="00B73539" w:rsidTr="00D54F02">
        <w:trPr>
          <w:trHeight w:val="723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06E" w:rsidRPr="00B73539" w:rsidRDefault="009D606E" w:rsidP="009D606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lastRenderedPageBreak/>
              <w:t>25.01.2020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06E" w:rsidRPr="00B73539" w:rsidRDefault="009D606E" w:rsidP="009D606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06E" w:rsidRPr="00B73539" w:rsidRDefault="009D606E" w:rsidP="009D606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06E" w:rsidRPr="00B73539" w:rsidRDefault="009D606E" w:rsidP="009D606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</w:pPr>
            <w:r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Seminarium/</w:t>
            </w:r>
          </w:p>
          <w:p w:rsidR="009D606E" w:rsidRPr="00B73539" w:rsidRDefault="009D606E" w:rsidP="009D606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</w:p>
        </w:tc>
        <w:tc>
          <w:tcPr>
            <w:tcW w:w="226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06E" w:rsidRPr="00670F87" w:rsidRDefault="009D606E" w:rsidP="009D606E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70F87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06E" w:rsidRPr="00B73539" w:rsidRDefault="009D606E" w:rsidP="009D606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 xml:space="preserve">Repetytorium </w:t>
            </w:r>
            <w:r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p</w:t>
            </w:r>
            <w:r w:rsidRPr="00B73539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rzedegzaminacyjne</w:t>
            </w:r>
            <w:r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 xml:space="preserve"> - </w:t>
            </w:r>
            <w:r w:rsidRPr="00B73539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06E" w:rsidRPr="00B73539" w:rsidRDefault="009D606E" w:rsidP="009D606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06E" w:rsidRPr="00B73539" w:rsidRDefault="009D606E" w:rsidP="009D606E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9D606E" w:rsidRPr="00B73539" w:rsidRDefault="009D606E" w:rsidP="009D606E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Przemysław Biernacki</w:t>
            </w:r>
          </w:p>
          <w:p w:rsidR="009D606E" w:rsidRPr="00B73539" w:rsidRDefault="009D606E" w:rsidP="009D606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</w:p>
        </w:tc>
      </w:tr>
      <w:tr w:rsidR="009D606E" w:rsidRPr="00B73539" w:rsidTr="00D54F02">
        <w:trPr>
          <w:trHeight w:val="974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06E" w:rsidRPr="00B73539" w:rsidRDefault="009D606E" w:rsidP="009D606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3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1.01.2020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06E" w:rsidRPr="00B73539" w:rsidRDefault="009D606E" w:rsidP="009D606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14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  <w:vertAlign w:val="subscript"/>
              </w:rPr>
              <w:t>00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 xml:space="preserve"> - 17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  <w:vertAlign w:val="subscript"/>
              </w:rPr>
              <w:t>00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06E" w:rsidRPr="00B73539" w:rsidRDefault="009D606E" w:rsidP="009D606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4 godz.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06E" w:rsidRPr="00B73539" w:rsidRDefault="009D606E" w:rsidP="009D606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</w:pPr>
            <w:r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Seminarium/</w:t>
            </w:r>
          </w:p>
          <w:p w:rsidR="009D606E" w:rsidRPr="00B73539" w:rsidRDefault="009D606E" w:rsidP="009D606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</w:p>
          <w:p w:rsidR="009D606E" w:rsidRPr="00B73539" w:rsidRDefault="009D606E" w:rsidP="009D606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06E" w:rsidRPr="00670F87" w:rsidRDefault="009D606E" w:rsidP="009D606E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70F87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06E" w:rsidRPr="00B73539" w:rsidRDefault="009D606E" w:rsidP="009D606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 xml:space="preserve">Repetytorium </w:t>
            </w:r>
            <w:r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p</w:t>
            </w:r>
            <w:r w:rsidRPr="00B73539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rzedegzaminacyjne</w:t>
            </w:r>
            <w:r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 xml:space="preserve"> - </w:t>
            </w:r>
            <w:r w:rsidRPr="00B73539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06E" w:rsidRPr="00B73539" w:rsidRDefault="009D606E" w:rsidP="009D606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06E" w:rsidRPr="00B73539" w:rsidRDefault="009D606E" w:rsidP="009D606E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9D606E" w:rsidRPr="00B73539" w:rsidRDefault="009D606E" w:rsidP="009D606E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Przemysław Biernacki</w:t>
            </w:r>
          </w:p>
          <w:p w:rsidR="009D606E" w:rsidRPr="00B73539" w:rsidRDefault="009D606E" w:rsidP="009D606E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9D606E" w:rsidRPr="00B73539" w:rsidRDefault="009D606E" w:rsidP="009D606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Grzegorz Mikołajczuk</w:t>
            </w:r>
          </w:p>
        </w:tc>
      </w:tr>
      <w:tr w:rsidR="00615FE7" w:rsidRPr="00B73539" w:rsidTr="00D54F02">
        <w:trPr>
          <w:trHeight w:val="974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40A" w:rsidRPr="00B73539" w:rsidRDefault="00CF440A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3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1.01.2020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40A" w:rsidRPr="00B73539" w:rsidRDefault="00CF440A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40A" w:rsidRPr="00B73539" w:rsidRDefault="00CF440A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40A" w:rsidRPr="00B73539" w:rsidRDefault="00CF440A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</w:p>
          <w:p w:rsidR="00CF440A" w:rsidRPr="00B73539" w:rsidRDefault="00CF440A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lang w:val="nl-NL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40A" w:rsidRPr="00670F87" w:rsidRDefault="00CF440A" w:rsidP="00615FE7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670F87">
              <w:rPr>
                <w:rFonts w:hAnsi="Times New Roman" w:cs="Times New Roman"/>
                <w:color w:val="auto"/>
                <w:sz w:val="16"/>
                <w:szCs w:val="16"/>
              </w:rPr>
              <w:t>PRAWO PODATKOWE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40A" w:rsidRPr="00B73539" w:rsidRDefault="00CF440A" w:rsidP="00615FE7">
            <w:pPr>
              <w:pStyle w:val="Bezodstpw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VAT (cz. 2 ) - wg. temat</w:t>
            </w: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40A" w:rsidRPr="00B73539" w:rsidRDefault="00CF440A" w:rsidP="00615FE7">
            <w:pPr>
              <w:pStyle w:val="Bezodstpw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73539">
              <w:rPr>
                <w:rFonts w:eastAsia="Times New Roman" w:hAnsi="Times New Roman" w:cs="Times New Roman"/>
                <w:color w:val="auto"/>
                <w:sz w:val="16"/>
                <w:szCs w:val="16"/>
              </w:rPr>
              <w:t>Ustawa o podatku od towarów i usług</w:t>
            </w:r>
            <w:r w:rsidRPr="00B73539">
              <w:rPr>
                <w:rFonts w:hAnsi="Times New Roman" w:cs="Times New Roman"/>
                <w:color w:val="auto"/>
                <w:sz w:val="16"/>
                <w:szCs w:val="16"/>
              </w:rPr>
              <w:t xml:space="preserve"> oraz pozostałe podane w zakresie materiału zał. do uchwały RIN Szczecin (legenda)</w:t>
            </w:r>
            <w:r w:rsidRPr="00B73539">
              <w:rPr>
                <w:rFonts w:eastAsia="Times New Roman" w:hAnsi="Times New Roman" w:cs="Times New Roman"/>
                <w:color w:val="auto"/>
                <w:sz w:val="16"/>
                <w:szCs w:val="16"/>
              </w:rPr>
              <w:t>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40A" w:rsidRPr="00B73539" w:rsidRDefault="00CF440A" w:rsidP="00615FE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Doradca Podatkowy</w:t>
            </w:r>
          </w:p>
          <w:p w:rsidR="00CF440A" w:rsidRPr="00B73539" w:rsidRDefault="00CF440A" w:rsidP="00615FE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Małgorzata Chojnowska</w:t>
            </w:r>
          </w:p>
        </w:tc>
      </w:tr>
      <w:tr w:rsidR="00615FE7" w:rsidRPr="00B73539" w:rsidTr="00D54F02">
        <w:trPr>
          <w:trHeight w:val="828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259A" w:rsidRPr="00B73539" w:rsidRDefault="00D7259A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01.02.2012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259A" w:rsidRPr="00B73539" w:rsidRDefault="00D7259A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1" w:name="_Hlk23782629"/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bookmarkEnd w:id="1"/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259A" w:rsidRPr="00B73539" w:rsidRDefault="00D7259A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80B" w:rsidRPr="00B73539" w:rsidRDefault="00C8380B" w:rsidP="00C8380B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</w:p>
          <w:p w:rsidR="00D7259A" w:rsidRPr="00B73539" w:rsidRDefault="00D7259A" w:rsidP="00C8380B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259A" w:rsidRPr="00670F87" w:rsidRDefault="00D7259A" w:rsidP="00615FE7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670F87">
              <w:rPr>
                <w:rFonts w:hAnsi="Times New Roman" w:cs="Times New Roman"/>
                <w:color w:val="auto"/>
                <w:sz w:val="16"/>
                <w:szCs w:val="16"/>
              </w:rPr>
              <w:t>PRAWO O NOTARIACIE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259A" w:rsidRPr="00B73539" w:rsidRDefault="00D7259A" w:rsidP="00615FE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Instytucja zastępstwa notarialnego a upoważnienie aplikanta, notariusz jako osoba wykonująca zastępstwo innego notariusza - wg zakresu materiału i tematu, zał. do uchwały RIN Szczecin (legenda)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259A" w:rsidRPr="00B73539" w:rsidRDefault="00D7259A" w:rsidP="00615FE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eastAsia="Palatino Linotype" w:hAnsi="Times New Roman" w:cs="Times New Roman"/>
                <w:bCs/>
                <w:iCs/>
                <w:color w:val="auto"/>
                <w:sz w:val="16"/>
                <w:szCs w:val="16"/>
                <w:lang w:val="pl-PL"/>
              </w:rPr>
              <w:t xml:space="preserve">Prawo o notariacie </w:t>
            </w: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635A" w:rsidRPr="001C5E7E" w:rsidRDefault="004B635A" w:rsidP="004B635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rFonts w:hAnsi="Times New Roman" w:cs="Times New Roman"/>
                <w:color w:val="auto"/>
                <w:sz w:val="16"/>
                <w:szCs w:val="16"/>
              </w:rPr>
              <w:t>Adwokat</w:t>
            </w:r>
          </w:p>
          <w:p w:rsidR="00D7259A" w:rsidRPr="00B73539" w:rsidRDefault="004B635A" w:rsidP="004B635A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>d</w:t>
            </w:r>
            <w:r w:rsidRPr="001C5E7E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 xml:space="preserve">r </w:t>
            </w:r>
            <w:r w:rsidRPr="001C5E7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Rafał Wrzecionek</w:t>
            </w:r>
          </w:p>
        </w:tc>
      </w:tr>
      <w:tr w:rsidR="00615FE7" w:rsidRPr="00B73539" w:rsidTr="00D54F02">
        <w:trPr>
          <w:trHeight w:val="974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259A" w:rsidRPr="00B73539" w:rsidRDefault="00D7259A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01.02.2012 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259A" w:rsidRPr="00B73539" w:rsidRDefault="00D7259A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259A" w:rsidRPr="00B73539" w:rsidRDefault="00D7259A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259A" w:rsidRPr="00B73539" w:rsidRDefault="00C8380B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Wykład </w:t>
            </w:r>
          </w:p>
        </w:tc>
        <w:tc>
          <w:tcPr>
            <w:tcW w:w="226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259A" w:rsidRPr="00670F87" w:rsidRDefault="00D7259A" w:rsidP="00615FE7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670F87">
              <w:rPr>
                <w:rFonts w:hAnsi="Times New Roman" w:cs="Times New Roman"/>
                <w:color w:val="auto"/>
                <w:sz w:val="16"/>
                <w:szCs w:val="16"/>
                <w:lang w:val="en-US"/>
              </w:rPr>
              <w:t>PRAWO O NOTARIACIE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259A" w:rsidRPr="00B73539" w:rsidRDefault="00D7259A" w:rsidP="00615FE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Sprostowanie dokumentu notarialnego, sporządzenie aktu uzupełniającego jako czynność notarialna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259A" w:rsidRPr="00B73539" w:rsidRDefault="00D7259A" w:rsidP="00615FE7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73539">
              <w:rPr>
                <w:rFonts w:ascii="Times New Roman" w:eastAsia="Arial Unicode MS" w:hAnsi="Times New Roman" w:cs="Times New Roman"/>
                <w:color w:val="auto"/>
                <w:sz w:val="16"/>
                <w:szCs w:val="16"/>
                <w:u w:color="000000"/>
                <w:lang w:eastAsia="en-US"/>
              </w:rPr>
              <w:t>Prawo o Notariacie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635A" w:rsidRPr="001C5E7E" w:rsidRDefault="004B635A" w:rsidP="004B635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rFonts w:hAnsi="Times New Roman" w:cs="Times New Roman"/>
                <w:color w:val="auto"/>
                <w:sz w:val="16"/>
                <w:szCs w:val="16"/>
              </w:rPr>
              <w:t>Adwokat</w:t>
            </w:r>
          </w:p>
          <w:p w:rsidR="00D7259A" w:rsidRPr="00B73539" w:rsidRDefault="004B635A" w:rsidP="004B635A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>d</w:t>
            </w:r>
            <w:r w:rsidRPr="001C5E7E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 xml:space="preserve">r </w:t>
            </w:r>
            <w:r w:rsidRPr="001C5E7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Rafał Wrzecionek</w:t>
            </w:r>
          </w:p>
        </w:tc>
      </w:tr>
      <w:tr w:rsidR="00EB2937" w:rsidRPr="00B73539" w:rsidTr="00D54F02">
        <w:trPr>
          <w:trHeight w:val="723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2937" w:rsidRPr="00B73539" w:rsidRDefault="00EB2937" w:rsidP="00EB293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28.02.2020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2937" w:rsidRPr="00B73539" w:rsidRDefault="00EB2937" w:rsidP="00EB293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2937" w:rsidRPr="00B73539" w:rsidRDefault="00EB2937" w:rsidP="00EB293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2937" w:rsidRPr="00B73539" w:rsidRDefault="00EB2937" w:rsidP="00EB293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</w:pPr>
            <w:r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Seminarium/</w:t>
            </w:r>
          </w:p>
          <w:p w:rsidR="00EB2937" w:rsidRPr="00B73539" w:rsidRDefault="00EB2937" w:rsidP="00EB293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</w:p>
          <w:p w:rsidR="00EB2937" w:rsidRPr="00B73539" w:rsidRDefault="00EB2937" w:rsidP="00EB293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2937" w:rsidRPr="00670F87" w:rsidRDefault="00EB2937" w:rsidP="00EB2937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670F87">
              <w:rPr>
                <w:rFonts w:hAnsi="Times New Roman" w:cs="Times New Roman"/>
                <w:color w:val="auto"/>
                <w:sz w:val="16"/>
                <w:szCs w:val="16"/>
              </w:rPr>
              <w:t>PRAWO GOSPODARCZE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2937" w:rsidRPr="00B73539" w:rsidRDefault="00EB2937" w:rsidP="00EB293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KRS – postępowanie rejestrowe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2937" w:rsidRPr="00B73539" w:rsidRDefault="00EB2937" w:rsidP="00EB293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2937" w:rsidRPr="00B73539" w:rsidRDefault="00EB2937" w:rsidP="00EB293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</w:rPr>
              <w:t>S</w:t>
            </w:r>
            <w:r>
              <w:rPr>
                <w:rFonts w:hAnsi="Times New Roman" w:cs="Times New Roman"/>
                <w:color w:val="auto"/>
                <w:sz w:val="16"/>
                <w:szCs w:val="16"/>
              </w:rPr>
              <w:t xml:space="preserve">ędzia </w:t>
            </w:r>
            <w:r w:rsidRPr="00B73539">
              <w:rPr>
                <w:rFonts w:hAnsi="Times New Roman" w:cs="Times New Roman"/>
                <w:color w:val="auto"/>
                <w:sz w:val="16"/>
                <w:szCs w:val="16"/>
              </w:rPr>
              <w:t>SA</w:t>
            </w:r>
            <w:r>
              <w:rPr>
                <w:rFonts w:hAnsi="Times New Roman" w:cs="Times New Roman"/>
                <w:color w:val="auto"/>
                <w:sz w:val="16"/>
                <w:szCs w:val="16"/>
              </w:rPr>
              <w:t xml:space="preserve"> w Szczecinie</w:t>
            </w:r>
          </w:p>
          <w:p w:rsidR="00EB2937" w:rsidRPr="00B73539" w:rsidRDefault="00EB2937" w:rsidP="00EB293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</w:rPr>
              <w:t>Leon Miroszewski</w:t>
            </w:r>
          </w:p>
        </w:tc>
      </w:tr>
      <w:tr w:rsidR="00EB2937" w:rsidRPr="00B73539" w:rsidTr="00D54F02">
        <w:trPr>
          <w:trHeight w:val="903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2937" w:rsidRPr="00B73539" w:rsidRDefault="00EB2937" w:rsidP="00EB293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28.02.2020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2937" w:rsidRPr="00B73539" w:rsidRDefault="00EB2937" w:rsidP="00EB293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2937" w:rsidRPr="00B73539" w:rsidRDefault="00EB2937" w:rsidP="00EB293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2937" w:rsidRPr="00B73539" w:rsidRDefault="00EB2937" w:rsidP="00EB293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</w:pPr>
            <w:r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Seminarium</w:t>
            </w:r>
          </w:p>
          <w:p w:rsidR="00EB2937" w:rsidRPr="00B73539" w:rsidRDefault="00EB2937" w:rsidP="00EB293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2937" w:rsidRPr="00670F87" w:rsidRDefault="00EB2937" w:rsidP="00EB2937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670F87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2937" w:rsidRPr="00B73539" w:rsidRDefault="00EB2937" w:rsidP="00EB293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Repetytorium przedegzaminacyjne - Przegląd orzecznictwa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2937" w:rsidRPr="00B73539" w:rsidRDefault="00EB2937" w:rsidP="00EB293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B2937" w:rsidRPr="00B73539" w:rsidRDefault="00EB2937" w:rsidP="00EB2937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SO w Szczecinie</w:t>
            </w:r>
          </w:p>
          <w:p w:rsidR="00EB2937" w:rsidRPr="00B73539" w:rsidRDefault="00EB2937" w:rsidP="00EB293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dr Tomasz Radkiewicz </w:t>
            </w:r>
          </w:p>
          <w:p w:rsidR="00EB2937" w:rsidRPr="00B73539" w:rsidRDefault="00EB2937" w:rsidP="00EB293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</w:p>
        </w:tc>
      </w:tr>
      <w:tr w:rsidR="00615FE7" w:rsidRPr="00B73539" w:rsidTr="00D54F02">
        <w:trPr>
          <w:trHeight w:val="974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259A" w:rsidRPr="00B73539" w:rsidRDefault="00D7259A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29.02.2020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259A" w:rsidRPr="00B73539" w:rsidRDefault="00D7259A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09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  <w:lang w:val="pl-PL"/>
              </w:rPr>
              <w:t>00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 xml:space="preserve"> - 12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  <w:lang w:val="pl-PL"/>
              </w:rPr>
              <w:t>00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259A" w:rsidRPr="00B73539" w:rsidRDefault="00D7259A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  <w:t>4 godz.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259A" w:rsidRPr="00B73539" w:rsidRDefault="00C8380B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  <w:r>
              <w:rPr>
                <w:rFonts w:hAnsi="Times New Roman" w:cs="Times New Roman"/>
                <w:b/>
                <w:color w:val="auto"/>
                <w:sz w:val="16"/>
                <w:szCs w:val="16"/>
                <w:lang w:val="nl-NL"/>
              </w:rPr>
              <w:t>Wykład</w:t>
            </w:r>
          </w:p>
          <w:p w:rsidR="00D7259A" w:rsidRPr="00B73539" w:rsidRDefault="00D7259A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lang w:val="pl-PL"/>
              </w:rPr>
            </w:pPr>
          </w:p>
        </w:tc>
        <w:tc>
          <w:tcPr>
            <w:tcW w:w="226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259A" w:rsidRPr="00670F87" w:rsidRDefault="00D7259A" w:rsidP="00615FE7">
            <w:pPr>
              <w:pStyle w:val="Default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670F8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GOSPODARCZE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259A" w:rsidRPr="00B73539" w:rsidRDefault="00D7259A" w:rsidP="00615FE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Systematyka czynności notarialnych w kodeksie spółek handlowych - wg.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259A" w:rsidRPr="00B73539" w:rsidRDefault="00D7259A" w:rsidP="00615FE7">
            <w:pPr>
              <w:jc w:val="center"/>
              <w:rPr>
                <w:rFonts w:hAnsi="Times New Roman" w:cs="Times New Roman"/>
                <w:iCs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iCs/>
                <w:color w:val="auto"/>
                <w:sz w:val="16"/>
                <w:szCs w:val="16"/>
                <w:lang w:val="pl-PL"/>
              </w:rPr>
              <w:t xml:space="preserve">Kodeks spółek handlowych, Prawo o Notariacie  </w:t>
            </w: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310E" w:rsidRPr="001C5E7E" w:rsidRDefault="00DE7C71" w:rsidP="0061310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rFonts w:hAnsi="Times New Roman" w:cs="Times New Roman"/>
                <w:color w:val="auto"/>
                <w:sz w:val="16"/>
                <w:szCs w:val="16"/>
              </w:rPr>
              <w:t>Adwokat</w:t>
            </w:r>
          </w:p>
          <w:p w:rsidR="00D7259A" w:rsidRPr="00B73539" w:rsidRDefault="0061310E" w:rsidP="0061310E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>d</w:t>
            </w:r>
            <w:r w:rsidRPr="001C5E7E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 xml:space="preserve">r </w:t>
            </w:r>
            <w:r w:rsidRPr="001C5E7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Rafał Wrzecionek</w:t>
            </w:r>
          </w:p>
        </w:tc>
      </w:tr>
      <w:tr w:rsidR="00615FE7" w:rsidRPr="00B73539" w:rsidTr="00D54F02">
        <w:trPr>
          <w:trHeight w:val="974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259A" w:rsidRPr="00B73539" w:rsidRDefault="00D7259A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lastRenderedPageBreak/>
              <w:t>29.02.2020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259A" w:rsidRPr="00B73539" w:rsidRDefault="00D7259A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259A" w:rsidRPr="00B73539" w:rsidRDefault="00D7259A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259A" w:rsidRPr="00B73539" w:rsidRDefault="00D7259A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  <w:r w:rsidR="00C8380B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</w:p>
        </w:tc>
        <w:tc>
          <w:tcPr>
            <w:tcW w:w="226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259A" w:rsidRPr="00670F87" w:rsidRDefault="00D7259A" w:rsidP="00615FE7">
            <w:pPr>
              <w:pStyle w:val="Default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670F8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GOSPODARCZE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259A" w:rsidRPr="00B73539" w:rsidRDefault="00D7259A" w:rsidP="00615FE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Notarialny protokół z obrad zgromadzenia wspólników jako dokument urzędowy (protokołowanie)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259A" w:rsidRPr="00B73539" w:rsidRDefault="00D7259A" w:rsidP="00615FE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Kodeks spółek handlowych, Prawo o Notariacie i pozostałe podane w zakresie materiału zał. do uchwały RIN Szczecin (legenda). 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635A" w:rsidRPr="001C5E7E" w:rsidRDefault="004B635A" w:rsidP="004B635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rFonts w:hAnsi="Times New Roman" w:cs="Times New Roman"/>
                <w:color w:val="auto"/>
                <w:sz w:val="16"/>
                <w:szCs w:val="16"/>
              </w:rPr>
              <w:t>Adwokat</w:t>
            </w:r>
          </w:p>
          <w:p w:rsidR="00D7259A" w:rsidRPr="00B73539" w:rsidRDefault="004B635A" w:rsidP="004B635A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>d</w:t>
            </w:r>
            <w:r w:rsidRPr="001C5E7E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 xml:space="preserve">r </w:t>
            </w:r>
            <w:r w:rsidRPr="001C5E7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Rafał Wrzecionek</w:t>
            </w:r>
          </w:p>
        </w:tc>
      </w:tr>
      <w:tr w:rsidR="00615FE7" w:rsidRPr="00B73539" w:rsidTr="00D54F02">
        <w:trPr>
          <w:trHeight w:val="974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40A" w:rsidRPr="00B73539" w:rsidRDefault="00CF440A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06.03.2020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40A" w:rsidRPr="00B73539" w:rsidRDefault="00CF440A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40A" w:rsidRPr="00B73539" w:rsidRDefault="00CF440A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4097" w:rsidRPr="00B73539" w:rsidRDefault="009C4097" w:rsidP="009C409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</w:pPr>
            <w:r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Seminarium/</w:t>
            </w:r>
          </w:p>
          <w:p w:rsidR="009C4097" w:rsidRPr="00B73539" w:rsidRDefault="009C4097" w:rsidP="009C409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</w:p>
          <w:p w:rsidR="00CF440A" w:rsidRPr="00B73539" w:rsidRDefault="00CF440A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40A" w:rsidRPr="00670F87" w:rsidRDefault="00CF440A" w:rsidP="00615FE7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670F87">
              <w:rPr>
                <w:rFonts w:hAnsi="Times New Roman" w:cs="Times New Roman"/>
                <w:color w:val="auto"/>
                <w:sz w:val="16"/>
                <w:szCs w:val="16"/>
              </w:rPr>
              <w:t>PRAWO GOSPODARCZE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40A" w:rsidRPr="00B73539" w:rsidRDefault="00CF440A" w:rsidP="00615FE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KRS – postępowanie rejestrowe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40A" w:rsidRPr="00B73539" w:rsidRDefault="00CF440A" w:rsidP="00615FE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310E" w:rsidRPr="00B73539" w:rsidRDefault="0061310E" w:rsidP="0061310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</w:rPr>
              <w:t>S</w:t>
            </w:r>
            <w:r>
              <w:rPr>
                <w:rFonts w:hAnsi="Times New Roman" w:cs="Times New Roman"/>
                <w:color w:val="auto"/>
                <w:sz w:val="16"/>
                <w:szCs w:val="16"/>
              </w:rPr>
              <w:t xml:space="preserve">ędzia </w:t>
            </w:r>
            <w:r w:rsidRPr="00B73539">
              <w:rPr>
                <w:rFonts w:hAnsi="Times New Roman" w:cs="Times New Roman"/>
                <w:color w:val="auto"/>
                <w:sz w:val="16"/>
                <w:szCs w:val="16"/>
              </w:rPr>
              <w:t>SA</w:t>
            </w:r>
            <w:r>
              <w:rPr>
                <w:rFonts w:hAnsi="Times New Roman" w:cs="Times New Roman"/>
                <w:color w:val="auto"/>
                <w:sz w:val="16"/>
                <w:szCs w:val="16"/>
              </w:rPr>
              <w:t xml:space="preserve"> w Szczecinie</w:t>
            </w:r>
          </w:p>
          <w:p w:rsidR="00CF440A" w:rsidRPr="00B73539" w:rsidRDefault="0061310E" w:rsidP="0061310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</w:rPr>
              <w:t>Leon Miroszewski</w:t>
            </w:r>
          </w:p>
        </w:tc>
      </w:tr>
      <w:tr w:rsidR="00615FE7" w:rsidRPr="00B73539" w:rsidTr="00D54F02">
        <w:trPr>
          <w:trHeight w:val="974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40A" w:rsidRPr="00B73539" w:rsidRDefault="00CF440A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06.03.2020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40A" w:rsidRPr="00B73539" w:rsidRDefault="00CF440A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40A" w:rsidRPr="00B73539" w:rsidRDefault="00CF440A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40A" w:rsidRPr="00B73539" w:rsidRDefault="00CF440A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</w:p>
          <w:p w:rsidR="00CF440A" w:rsidRPr="00B73539" w:rsidRDefault="00CF440A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40A" w:rsidRPr="00670F87" w:rsidRDefault="00CF440A" w:rsidP="00615FE7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670F87">
              <w:rPr>
                <w:rFonts w:hAnsi="Times New Roman" w:cs="Times New Roman"/>
                <w:color w:val="auto"/>
                <w:sz w:val="16"/>
                <w:szCs w:val="16"/>
              </w:rPr>
              <w:t>PRAWO PODATKOWE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40A" w:rsidRPr="00B73539" w:rsidRDefault="00CF440A" w:rsidP="00615FE7">
            <w:pPr>
              <w:pStyle w:val="Bezodstpw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VAT (cz. 3 ) - wg. temat</w:t>
            </w: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40A" w:rsidRPr="00B73539" w:rsidRDefault="00CF440A" w:rsidP="00615FE7">
            <w:pPr>
              <w:pStyle w:val="Bezodstpw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73539">
              <w:rPr>
                <w:rFonts w:eastAsia="Times New Roman" w:hAnsi="Times New Roman" w:cs="Times New Roman"/>
                <w:color w:val="auto"/>
                <w:sz w:val="16"/>
                <w:szCs w:val="16"/>
              </w:rPr>
              <w:t>Ustawa o podatku od towarów i usług</w:t>
            </w:r>
            <w:r w:rsidRPr="00B73539">
              <w:rPr>
                <w:rFonts w:hAnsi="Times New Roman" w:cs="Times New Roman"/>
                <w:color w:val="auto"/>
                <w:sz w:val="16"/>
                <w:szCs w:val="16"/>
              </w:rPr>
              <w:t xml:space="preserve"> oraz pozostałe podane w zakresie materiału zał. do uchwały RIN Szczecin (legenda)</w:t>
            </w:r>
            <w:r w:rsidRPr="00B73539">
              <w:rPr>
                <w:rFonts w:eastAsia="Times New Roman" w:hAnsi="Times New Roman" w:cs="Times New Roman"/>
                <w:color w:val="auto"/>
                <w:sz w:val="16"/>
                <w:szCs w:val="16"/>
              </w:rPr>
              <w:t>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40A" w:rsidRPr="00B73539" w:rsidRDefault="00CF440A" w:rsidP="00615FE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Doradca Podatkowy</w:t>
            </w:r>
          </w:p>
          <w:p w:rsidR="00CF440A" w:rsidRPr="00B73539" w:rsidRDefault="00CF440A" w:rsidP="00615FE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Małgorzata Chojnowska</w:t>
            </w:r>
          </w:p>
        </w:tc>
      </w:tr>
      <w:tr w:rsidR="009D606E" w:rsidRPr="00B73539" w:rsidTr="00D54F02">
        <w:trPr>
          <w:trHeight w:val="1083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06E" w:rsidRPr="00B73539" w:rsidRDefault="009D606E" w:rsidP="009D606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07.03.2020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06E" w:rsidRPr="00B73539" w:rsidRDefault="009D606E" w:rsidP="009D606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06E" w:rsidRPr="00B73539" w:rsidRDefault="009D606E" w:rsidP="009D606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06E" w:rsidRPr="00B73539" w:rsidRDefault="009D606E" w:rsidP="009D606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</w:pPr>
            <w:r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Seminarium/</w:t>
            </w:r>
          </w:p>
          <w:p w:rsidR="009D606E" w:rsidRPr="00B73539" w:rsidRDefault="009D606E" w:rsidP="009D606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</w:p>
          <w:p w:rsidR="009D606E" w:rsidRPr="00B73539" w:rsidRDefault="009D606E" w:rsidP="009D606E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06E" w:rsidRPr="00670F87" w:rsidRDefault="009D606E" w:rsidP="009D606E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70F87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06E" w:rsidRPr="00B73539" w:rsidRDefault="009D606E" w:rsidP="009D606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 xml:space="preserve">Repetytorium </w:t>
            </w:r>
            <w:r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p</w:t>
            </w:r>
            <w:r w:rsidRPr="00B73539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rzedegzaminacyjne</w:t>
            </w:r>
            <w:r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 xml:space="preserve"> - </w:t>
            </w:r>
            <w:r w:rsidRPr="00B73539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06E" w:rsidRPr="00B73539" w:rsidRDefault="009D606E" w:rsidP="009D606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D606E" w:rsidRPr="00B73539" w:rsidRDefault="009D606E" w:rsidP="009D606E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9D606E" w:rsidRPr="00B73539" w:rsidRDefault="009D606E" w:rsidP="009D606E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Przemysław Biernacki</w:t>
            </w:r>
          </w:p>
          <w:p w:rsidR="009D606E" w:rsidRPr="00B73539" w:rsidRDefault="009D606E" w:rsidP="009D606E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9D606E" w:rsidRPr="00B73539" w:rsidRDefault="009D606E" w:rsidP="009D606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Grzegorz Mikołajczuk</w:t>
            </w:r>
          </w:p>
        </w:tc>
      </w:tr>
      <w:tr w:rsidR="00615FE7" w:rsidRPr="00B73539" w:rsidTr="00D54F02">
        <w:trPr>
          <w:trHeight w:val="716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40A" w:rsidRPr="00B73539" w:rsidRDefault="00CF440A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07.03.2020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40A" w:rsidRPr="00B73539" w:rsidRDefault="00CF440A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40A" w:rsidRPr="00B73539" w:rsidRDefault="00CF440A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40A" w:rsidRPr="00B73539" w:rsidRDefault="00CF440A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Seminarium</w:t>
            </w:r>
          </w:p>
        </w:tc>
        <w:tc>
          <w:tcPr>
            <w:tcW w:w="226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40A" w:rsidRPr="00670F87" w:rsidRDefault="00CF440A" w:rsidP="00615FE7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670F87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40A" w:rsidRPr="00B73539" w:rsidRDefault="00CF440A" w:rsidP="00615FE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u w:color="FFFFFF"/>
                <w:lang w:val="pl-PL"/>
              </w:rPr>
              <w:t>Nieważność czynności notarialnej (spadki)</w:t>
            </w: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orzeczenia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40A" w:rsidRPr="00B73539" w:rsidRDefault="00CF440A" w:rsidP="00615FE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cywilny, Prawo o Notariacie 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40A" w:rsidRPr="00B73539" w:rsidRDefault="00CF440A" w:rsidP="00615FE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Radca Prawny</w:t>
            </w:r>
          </w:p>
          <w:p w:rsidR="00CF440A" w:rsidRPr="00B73539" w:rsidRDefault="00CF440A" w:rsidP="00615FE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dr </w:t>
            </w:r>
            <w:r w:rsidRPr="00B73539">
              <w:rPr>
                <w:rFonts w:hAnsi="Times New Roman" w:cs="Times New Roman"/>
                <w:color w:val="auto"/>
                <w:sz w:val="16"/>
                <w:szCs w:val="16"/>
                <w:u w:color="FFFFFF"/>
                <w:lang w:val="pl-PL"/>
              </w:rPr>
              <w:t>Katarzyna Dadańska</w:t>
            </w:r>
          </w:p>
        </w:tc>
      </w:tr>
      <w:tr w:rsidR="00934B08" w:rsidRPr="009C4097" w:rsidTr="00D54F02">
        <w:trPr>
          <w:trHeight w:val="974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B08" w:rsidRPr="00792EE8" w:rsidRDefault="00934B08" w:rsidP="00934B08">
            <w:pPr>
              <w:jc w:val="center"/>
              <w:rPr>
                <w:rFonts w:hAnsi="Times New Roman" w:cs="Times New Roman"/>
                <w:b/>
                <w:color w:val="FF0000"/>
                <w:sz w:val="16"/>
                <w:szCs w:val="16"/>
              </w:rPr>
            </w:pPr>
            <w:r w:rsidRPr="00792EE8">
              <w:rPr>
                <w:rFonts w:hAnsi="Times New Roman" w:cs="Times New Roman"/>
                <w:b/>
                <w:color w:val="FF0000"/>
                <w:sz w:val="16"/>
                <w:szCs w:val="16"/>
              </w:rPr>
              <w:t>20.03.2020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B08" w:rsidRPr="00792EE8" w:rsidRDefault="00934B08" w:rsidP="00934B08">
            <w:pPr>
              <w:jc w:val="center"/>
              <w:rPr>
                <w:rFonts w:hAnsi="Times New Roman" w:cs="Times New Roman"/>
                <w:b/>
                <w:color w:val="FF0000"/>
                <w:sz w:val="16"/>
                <w:szCs w:val="16"/>
              </w:rPr>
            </w:pPr>
            <w:r w:rsidRPr="00792EE8">
              <w:rPr>
                <w:rFonts w:hAnsi="Times New Roman" w:cs="Times New Roman"/>
                <w:b/>
                <w:color w:val="FF0000"/>
                <w:sz w:val="16"/>
                <w:szCs w:val="16"/>
              </w:rPr>
              <w:t>14</w:t>
            </w:r>
            <w:r w:rsidRPr="00792EE8">
              <w:rPr>
                <w:rFonts w:hAnsi="Times New Roman" w:cs="Times New Roman"/>
                <w:b/>
                <w:color w:val="FF0000"/>
                <w:sz w:val="16"/>
                <w:szCs w:val="16"/>
                <w:vertAlign w:val="subscript"/>
              </w:rPr>
              <w:t>00</w:t>
            </w:r>
            <w:r w:rsidRPr="00792EE8">
              <w:rPr>
                <w:rFonts w:hAnsi="Times New Roman" w:cs="Times New Roman"/>
                <w:b/>
                <w:color w:val="FF0000"/>
                <w:sz w:val="16"/>
                <w:szCs w:val="16"/>
              </w:rPr>
              <w:t xml:space="preserve"> - 17</w:t>
            </w:r>
            <w:r w:rsidRPr="00792EE8">
              <w:rPr>
                <w:rFonts w:hAnsi="Times New Roman" w:cs="Times New Roman"/>
                <w:b/>
                <w:color w:val="FF0000"/>
                <w:sz w:val="16"/>
                <w:szCs w:val="16"/>
                <w:vertAlign w:val="subscript"/>
              </w:rPr>
              <w:t>00</w:t>
            </w:r>
            <w:r w:rsidRPr="00792EE8">
              <w:rPr>
                <w:rFonts w:hAnsi="Times New Roman" w:cs="Times New Roman"/>
                <w:b/>
                <w:color w:val="FF0000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B08" w:rsidRPr="00792EE8" w:rsidRDefault="00934B08" w:rsidP="00934B08">
            <w:pPr>
              <w:jc w:val="center"/>
              <w:rPr>
                <w:rFonts w:hAnsi="Times New Roman" w:cs="Times New Roman"/>
                <w:b/>
                <w:color w:val="FF0000"/>
                <w:sz w:val="16"/>
                <w:szCs w:val="16"/>
              </w:rPr>
            </w:pPr>
            <w:r w:rsidRPr="00792EE8">
              <w:rPr>
                <w:rFonts w:hAnsi="Times New Roman" w:cs="Times New Roman"/>
                <w:b/>
                <w:color w:val="FF0000"/>
                <w:sz w:val="16"/>
                <w:szCs w:val="16"/>
              </w:rPr>
              <w:t>4 godz.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4097" w:rsidRPr="00792EE8" w:rsidRDefault="009C4097" w:rsidP="009C4097">
            <w:pPr>
              <w:jc w:val="center"/>
              <w:rPr>
                <w:rFonts w:hAnsi="Times New Roman" w:cs="Times New Roman"/>
                <w:b/>
                <w:color w:val="FF0000"/>
                <w:sz w:val="16"/>
                <w:szCs w:val="16"/>
                <w:u w:color="FFFFFF"/>
              </w:rPr>
            </w:pPr>
            <w:r w:rsidRPr="00792EE8">
              <w:rPr>
                <w:rFonts w:hAnsi="Times New Roman" w:cs="Times New Roman"/>
                <w:b/>
                <w:color w:val="FF0000"/>
                <w:sz w:val="16"/>
                <w:szCs w:val="16"/>
                <w:u w:color="FFFFFF"/>
              </w:rPr>
              <w:t>Seminarium/</w:t>
            </w:r>
          </w:p>
          <w:p w:rsidR="009C4097" w:rsidRPr="00792EE8" w:rsidRDefault="009C4097" w:rsidP="009C4097">
            <w:pPr>
              <w:jc w:val="center"/>
              <w:rPr>
                <w:rFonts w:hAnsi="Times New Roman" w:cs="Times New Roman"/>
                <w:b/>
                <w:color w:val="FF0000"/>
                <w:sz w:val="16"/>
                <w:szCs w:val="16"/>
              </w:rPr>
            </w:pPr>
            <w:r w:rsidRPr="00792EE8">
              <w:rPr>
                <w:rFonts w:hAnsi="Times New Roman" w:cs="Times New Roman"/>
                <w:b/>
                <w:color w:val="FF0000"/>
                <w:sz w:val="16"/>
                <w:szCs w:val="16"/>
              </w:rPr>
              <w:t>Warsztaty</w:t>
            </w:r>
          </w:p>
          <w:p w:rsidR="00934B08" w:rsidRPr="00792EE8" w:rsidRDefault="00934B08" w:rsidP="00934B08">
            <w:pPr>
              <w:jc w:val="center"/>
              <w:rPr>
                <w:rFonts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B08" w:rsidRPr="00792EE8" w:rsidRDefault="00934B08" w:rsidP="00934B08">
            <w:pPr>
              <w:pStyle w:val="Bezodstpw"/>
              <w:jc w:val="center"/>
              <w:rPr>
                <w:rFonts w:hAnsi="Times New Roman" w:cs="Times New Roman"/>
                <w:color w:val="FF0000"/>
                <w:sz w:val="16"/>
                <w:szCs w:val="16"/>
              </w:rPr>
            </w:pPr>
            <w:r w:rsidRPr="00792EE8">
              <w:rPr>
                <w:rFonts w:hAnsi="Times New Roman" w:cs="Times New Roman"/>
                <w:color w:val="FF0000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B08" w:rsidRPr="00792EE8" w:rsidRDefault="00670F87" w:rsidP="00934B08">
            <w:pPr>
              <w:jc w:val="center"/>
              <w:rPr>
                <w:rFonts w:hAnsi="Times New Roman" w:cs="Times New Roman"/>
                <w:color w:val="FF0000"/>
                <w:sz w:val="16"/>
                <w:szCs w:val="16"/>
                <w:lang w:val="pl-PL"/>
              </w:rPr>
            </w:pPr>
            <w:r w:rsidRPr="00792EE8">
              <w:rPr>
                <w:rFonts w:hAnsi="Times New Roman" w:cs="Times New Roman"/>
                <w:bCs/>
                <w:color w:val="FF0000"/>
                <w:sz w:val="16"/>
                <w:szCs w:val="16"/>
                <w:lang w:val="pl-PL"/>
              </w:rPr>
              <w:t>Repetytorium przedegzaminacyjne - Przegląd orzecznictwa (cz. 3)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B08" w:rsidRPr="00792EE8" w:rsidRDefault="00934B08" w:rsidP="00934B08">
            <w:pPr>
              <w:jc w:val="center"/>
              <w:rPr>
                <w:rFonts w:hAnsi="Times New Roman" w:cs="Times New Roman"/>
                <w:color w:val="FF0000"/>
                <w:sz w:val="16"/>
                <w:szCs w:val="16"/>
                <w:lang w:val="pl-PL"/>
              </w:rPr>
            </w:pPr>
            <w:r w:rsidRPr="00792EE8">
              <w:rPr>
                <w:rFonts w:hAnsi="Times New Roman" w:cs="Times New Roman"/>
                <w:color w:val="FF0000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B08" w:rsidRPr="00792EE8" w:rsidRDefault="00934B08" w:rsidP="00934B08">
            <w:pPr>
              <w:jc w:val="center"/>
              <w:rPr>
                <w:rFonts w:eastAsia="Times New Roman Bold" w:hAnsi="Times New Roman" w:cs="Times New Roman"/>
                <w:color w:val="FF0000"/>
                <w:sz w:val="16"/>
                <w:szCs w:val="16"/>
                <w:lang w:val="pl-PL"/>
              </w:rPr>
            </w:pPr>
            <w:r w:rsidRPr="00792EE8">
              <w:rPr>
                <w:rFonts w:hAnsi="Times New Roman" w:cs="Times New Roman"/>
                <w:color w:val="FF0000"/>
                <w:sz w:val="16"/>
                <w:szCs w:val="16"/>
                <w:lang w:val="pl-PL"/>
              </w:rPr>
              <w:t>Sędzia SO w Szczecinie</w:t>
            </w:r>
          </w:p>
          <w:p w:rsidR="00934B08" w:rsidRPr="00792EE8" w:rsidRDefault="00934B08" w:rsidP="00934B08">
            <w:pPr>
              <w:jc w:val="center"/>
              <w:rPr>
                <w:rFonts w:hAnsi="Times New Roman" w:cs="Times New Roman"/>
                <w:color w:val="FF0000"/>
                <w:sz w:val="16"/>
                <w:szCs w:val="16"/>
                <w:lang w:val="pl-PL"/>
              </w:rPr>
            </w:pPr>
            <w:r w:rsidRPr="00792EE8">
              <w:rPr>
                <w:rFonts w:hAnsi="Times New Roman" w:cs="Times New Roman"/>
                <w:color w:val="FF0000"/>
                <w:sz w:val="16"/>
                <w:szCs w:val="16"/>
                <w:lang w:val="pl-PL"/>
              </w:rPr>
              <w:t>dr Tomasz Radkiewicz</w:t>
            </w:r>
          </w:p>
          <w:p w:rsidR="00934B08" w:rsidRPr="00792EE8" w:rsidRDefault="00934B08" w:rsidP="00934B08">
            <w:pPr>
              <w:jc w:val="center"/>
              <w:rPr>
                <w:rFonts w:hAnsi="Times New Roman" w:cs="Times New Roman"/>
                <w:color w:val="FF0000"/>
                <w:sz w:val="16"/>
                <w:szCs w:val="16"/>
                <w:lang w:val="pl-PL"/>
              </w:rPr>
            </w:pPr>
          </w:p>
        </w:tc>
      </w:tr>
      <w:tr w:rsidR="00934B08" w:rsidRPr="009C4097" w:rsidTr="00BF4324">
        <w:trPr>
          <w:trHeight w:val="974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B08" w:rsidRPr="00792EE8" w:rsidRDefault="00934B08" w:rsidP="00934B08">
            <w:pPr>
              <w:jc w:val="center"/>
              <w:rPr>
                <w:rFonts w:hAnsi="Times New Roman" w:cs="Times New Roman"/>
                <w:b/>
                <w:color w:val="FF0000"/>
                <w:sz w:val="16"/>
                <w:szCs w:val="16"/>
              </w:rPr>
            </w:pPr>
            <w:bookmarkStart w:id="2" w:name="_Hlk527993121"/>
            <w:r w:rsidRPr="00792EE8">
              <w:rPr>
                <w:rFonts w:hAnsi="Times New Roman" w:cs="Times New Roman"/>
                <w:b/>
                <w:color w:val="FF0000"/>
                <w:sz w:val="16"/>
                <w:szCs w:val="16"/>
              </w:rPr>
              <w:t>20.03.2020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B08" w:rsidRPr="00792EE8" w:rsidRDefault="00934B08" w:rsidP="00934B08">
            <w:pPr>
              <w:jc w:val="center"/>
              <w:rPr>
                <w:rFonts w:hAnsi="Times New Roman" w:cs="Times New Roman"/>
                <w:b/>
                <w:color w:val="FF0000"/>
                <w:sz w:val="16"/>
                <w:szCs w:val="16"/>
              </w:rPr>
            </w:pPr>
            <w:r w:rsidRPr="00792EE8">
              <w:rPr>
                <w:rFonts w:hAnsi="Times New Roman" w:cs="Times New Roman"/>
                <w:b/>
                <w:color w:val="FF0000"/>
                <w:sz w:val="16"/>
                <w:szCs w:val="16"/>
              </w:rPr>
              <w:t>17</w:t>
            </w:r>
            <w:r w:rsidRPr="00792EE8">
              <w:rPr>
                <w:rFonts w:hAnsi="Times New Roman" w:cs="Times New Roman"/>
                <w:b/>
                <w:color w:val="FF0000"/>
                <w:sz w:val="16"/>
                <w:szCs w:val="16"/>
                <w:vertAlign w:val="subscript"/>
              </w:rPr>
              <w:t>30</w:t>
            </w:r>
            <w:r w:rsidRPr="00792EE8">
              <w:rPr>
                <w:rFonts w:hAnsi="Times New Roman" w:cs="Times New Roman"/>
                <w:b/>
                <w:color w:val="FF0000"/>
                <w:sz w:val="16"/>
                <w:szCs w:val="16"/>
              </w:rPr>
              <w:t xml:space="preserve"> - 20</w:t>
            </w:r>
            <w:r w:rsidRPr="00792EE8">
              <w:rPr>
                <w:rFonts w:hAnsi="Times New Roman" w:cs="Times New Roman"/>
                <w:b/>
                <w:color w:val="FF0000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B08" w:rsidRPr="00792EE8" w:rsidRDefault="00934B08" w:rsidP="00934B08">
            <w:pPr>
              <w:jc w:val="center"/>
              <w:rPr>
                <w:rFonts w:hAnsi="Times New Roman" w:cs="Times New Roman"/>
                <w:b/>
                <w:color w:val="FF0000"/>
                <w:sz w:val="16"/>
                <w:szCs w:val="16"/>
              </w:rPr>
            </w:pPr>
            <w:r w:rsidRPr="00792EE8">
              <w:rPr>
                <w:rFonts w:hAnsi="Times New Roman" w:cs="Times New Roman"/>
                <w:b/>
                <w:color w:val="FF0000"/>
                <w:sz w:val="16"/>
                <w:szCs w:val="16"/>
              </w:rPr>
              <w:t>4 godz.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4097" w:rsidRPr="00792EE8" w:rsidRDefault="009C4097" w:rsidP="009C4097">
            <w:pPr>
              <w:jc w:val="center"/>
              <w:rPr>
                <w:rFonts w:hAnsi="Times New Roman" w:cs="Times New Roman"/>
                <w:b/>
                <w:color w:val="FF0000"/>
                <w:sz w:val="16"/>
                <w:szCs w:val="16"/>
                <w:u w:color="FFFFFF"/>
              </w:rPr>
            </w:pPr>
            <w:r w:rsidRPr="00792EE8">
              <w:rPr>
                <w:rFonts w:hAnsi="Times New Roman" w:cs="Times New Roman"/>
                <w:b/>
                <w:color w:val="FF0000"/>
                <w:sz w:val="16"/>
                <w:szCs w:val="16"/>
                <w:u w:color="FFFFFF"/>
              </w:rPr>
              <w:t>Seminarium/</w:t>
            </w:r>
          </w:p>
          <w:p w:rsidR="009C4097" w:rsidRPr="00792EE8" w:rsidRDefault="009C4097" w:rsidP="009C4097">
            <w:pPr>
              <w:jc w:val="center"/>
              <w:rPr>
                <w:rFonts w:hAnsi="Times New Roman" w:cs="Times New Roman"/>
                <w:b/>
                <w:color w:val="FF0000"/>
                <w:sz w:val="16"/>
                <w:szCs w:val="16"/>
              </w:rPr>
            </w:pPr>
            <w:r w:rsidRPr="00792EE8">
              <w:rPr>
                <w:rFonts w:hAnsi="Times New Roman" w:cs="Times New Roman"/>
                <w:b/>
                <w:color w:val="FF0000"/>
                <w:sz w:val="16"/>
                <w:szCs w:val="16"/>
              </w:rPr>
              <w:t>Warsztaty</w:t>
            </w:r>
          </w:p>
          <w:p w:rsidR="00934B08" w:rsidRPr="00792EE8" w:rsidRDefault="00934B08" w:rsidP="00934B08">
            <w:pPr>
              <w:jc w:val="center"/>
              <w:rPr>
                <w:rFonts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B08" w:rsidRPr="00792EE8" w:rsidRDefault="00934B08" w:rsidP="00934B08">
            <w:pPr>
              <w:pStyle w:val="Bezodstpw"/>
              <w:jc w:val="center"/>
              <w:rPr>
                <w:rFonts w:hAnsi="Times New Roman" w:cs="Times New Roman"/>
                <w:color w:val="FF0000"/>
                <w:sz w:val="16"/>
                <w:szCs w:val="16"/>
              </w:rPr>
            </w:pPr>
            <w:r w:rsidRPr="00792EE8">
              <w:rPr>
                <w:rFonts w:hAnsi="Times New Roman" w:cs="Times New Roman"/>
                <w:color w:val="FF0000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B08" w:rsidRPr="00792EE8" w:rsidRDefault="00670F87" w:rsidP="00934B08">
            <w:pPr>
              <w:jc w:val="center"/>
              <w:rPr>
                <w:rFonts w:hAnsi="Times New Roman" w:cs="Times New Roman"/>
                <w:color w:val="FF0000"/>
                <w:sz w:val="16"/>
                <w:szCs w:val="16"/>
                <w:lang w:val="pl-PL"/>
              </w:rPr>
            </w:pPr>
            <w:r w:rsidRPr="00792EE8">
              <w:rPr>
                <w:rFonts w:hAnsi="Times New Roman" w:cs="Times New Roman"/>
                <w:bCs/>
                <w:color w:val="FF0000"/>
                <w:sz w:val="16"/>
                <w:szCs w:val="16"/>
                <w:lang w:val="pl-PL"/>
              </w:rPr>
              <w:t>Repetytorium przedegzaminacyjne - Przegląd orzecznictwa (cz. 4)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B08" w:rsidRPr="00792EE8" w:rsidRDefault="00934B08" w:rsidP="00934B08">
            <w:pPr>
              <w:jc w:val="center"/>
              <w:rPr>
                <w:rFonts w:hAnsi="Times New Roman" w:cs="Times New Roman"/>
                <w:color w:val="FF0000"/>
                <w:sz w:val="16"/>
                <w:szCs w:val="16"/>
                <w:lang w:val="pl-PL"/>
              </w:rPr>
            </w:pPr>
            <w:r w:rsidRPr="00792EE8">
              <w:rPr>
                <w:rFonts w:hAnsi="Times New Roman" w:cs="Times New Roman"/>
                <w:color w:val="FF0000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34B08" w:rsidRPr="00792EE8" w:rsidRDefault="00934B08" w:rsidP="00934B08">
            <w:pPr>
              <w:jc w:val="center"/>
              <w:rPr>
                <w:rFonts w:eastAsia="Times New Roman Bold" w:hAnsi="Times New Roman" w:cs="Times New Roman"/>
                <w:color w:val="FF0000"/>
                <w:sz w:val="16"/>
                <w:szCs w:val="16"/>
                <w:lang w:val="pl-PL"/>
              </w:rPr>
            </w:pPr>
            <w:r w:rsidRPr="00792EE8">
              <w:rPr>
                <w:rFonts w:hAnsi="Times New Roman" w:cs="Times New Roman"/>
                <w:color w:val="FF0000"/>
                <w:sz w:val="16"/>
                <w:szCs w:val="16"/>
                <w:lang w:val="pl-PL"/>
              </w:rPr>
              <w:t>Sędzia SO w Szczecinie</w:t>
            </w:r>
          </w:p>
          <w:p w:rsidR="00934B08" w:rsidRPr="00792EE8" w:rsidRDefault="00934B08" w:rsidP="00934B08">
            <w:pPr>
              <w:jc w:val="center"/>
              <w:rPr>
                <w:rFonts w:hAnsi="Times New Roman" w:cs="Times New Roman"/>
                <w:color w:val="FF0000"/>
                <w:sz w:val="16"/>
                <w:szCs w:val="16"/>
                <w:lang w:val="pl-PL"/>
              </w:rPr>
            </w:pPr>
            <w:r w:rsidRPr="00792EE8">
              <w:rPr>
                <w:rFonts w:hAnsi="Times New Roman" w:cs="Times New Roman"/>
                <w:color w:val="FF0000"/>
                <w:sz w:val="16"/>
                <w:szCs w:val="16"/>
                <w:lang w:val="pl-PL"/>
              </w:rPr>
              <w:t>dr Tomasz Radkiewicz</w:t>
            </w:r>
          </w:p>
          <w:p w:rsidR="00934B08" w:rsidRPr="00792EE8" w:rsidRDefault="00934B08" w:rsidP="00934B08">
            <w:pPr>
              <w:jc w:val="center"/>
              <w:rPr>
                <w:rFonts w:hAnsi="Times New Roman" w:cs="Times New Roman"/>
                <w:color w:val="FF0000"/>
                <w:sz w:val="16"/>
                <w:szCs w:val="16"/>
                <w:lang w:val="pl-PL"/>
              </w:rPr>
            </w:pPr>
          </w:p>
        </w:tc>
      </w:tr>
      <w:bookmarkEnd w:id="2"/>
      <w:tr w:rsidR="00615FE7" w:rsidRPr="00B73539" w:rsidTr="00BF4324">
        <w:trPr>
          <w:trHeight w:val="974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40A" w:rsidRDefault="00CF440A" w:rsidP="00615FE7">
            <w:pPr>
              <w:jc w:val="center"/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1553C"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  <w:t>21.03.2020</w:t>
            </w:r>
          </w:p>
          <w:p w:rsidR="00B1553C" w:rsidRPr="00B1553C" w:rsidRDefault="00B1553C" w:rsidP="00B1553C">
            <w:pPr>
              <w:jc w:val="center"/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  <w:t xml:space="preserve">(odrobione </w:t>
            </w:r>
            <w:r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  <w:t>3</w:t>
            </w:r>
            <w:r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  <w:t>.06.2020)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40A" w:rsidRPr="00B1553C" w:rsidRDefault="00CF440A" w:rsidP="00615FE7">
            <w:pPr>
              <w:jc w:val="center"/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1553C"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  <w:t>09</w:t>
            </w:r>
            <w:r w:rsidRPr="00B1553C">
              <w:rPr>
                <w:rFonts w:hAnsi="Times New Roman" w:cs="Times New Roman"/>
                <w:b/>
                <w:color w:val="000000" w:themeColor="text1"/>
                <w:sz w:val="16"/>
                <w:szCs w:val="16"/>
                <w:vertAlign w:val="subscript"/>
              </w:rPr>
              <w:t>00</w:t>
            </w:r>
            <w:r w:rsidRPr="00B1553C"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  <w:t xml:space="preserve"> - 12</w:t>
            </w:r>
            <w:r w:rsidRPr="00B1553C">
              <w:rPr>
                <w:rFonts w:hAnsi="Times New Roman" w:cs="Times New Roman"/>
                <w:b/>
                <w:color w:val="000000" w:themeColor="text1"/>
                <w:sz w:val="16"/>
                <w:szCs w:val="16"/>
                <w:vertAlign w:val="subscript"/>
              </w:rPr>
              <w:t>00</w:t>
            </w:r>
            <w:r w:rsidRPr="00B1553C"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40A" w:rsidRPr="00B1553C" w:rsidRDefault="00CF440A" w:rsidP="00615FE7">
            <w:pPr>
              <w:jc w:val="center"/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1553C"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  <w:t>4 godz.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40A" w:rsidRPr="00B1553C" w:rsidRDefault="00CF440A" w:rsidP="00615FE7">
            <w:pPr>
              <w:jc w:val="center"/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1553C"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  <w:t>Seminarium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40A" w:rsidRPr="00B1553C" w:rsidRDefault="00CF440A" w:rsidP="00615FE7">
            <w:pPr>
              <w:pStyle w:val="Bezodstpw"/>
              <w:jc w:val="center"/>
              <w:rPr>
                <w:rFonts w:eastAsia="Times New Roman Bold" w:hAnsi="Times New Roman" w:cs="Times New Roman"/>
                <w:color w:val="000000" w:themeColor="text1"/>
                <w:sz w:val="16"/>
                <w:szCs w:val="16"/>
              </w:rPr>
            </w:pPr>
            <w:r w:rsidRPr="00B1553C">
              <w:rPr>
                <w:rFonts w:hAnsi="Times New Roman" w:cs="Times New Roman"/>
                <w:color w:val="000000" w:themeColor="text1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40A" w:rsidRPr="00B1553C" w:rsidRDefault="00CF440A" w:rsidP="00615FE7">
            <w:pPr>
              <w:jc w:val="center"/>
              <w:rPr>
                <w:rFonts w:hAnsi="Times New Roman" w:cs="Times New Roman"/>
                <w:color w:val="000000" w:themeColor="text1"/>
                <w:sz w:val="16"/>
                <w:szCs w:val="16"/>
                <w:lang w:val="pl-PL"/>
              </w:rPr>
            </w:pPr>
            <w:r w:rsidRPr="00B1553C">
              <w:rPr>
                <w:rFonts w:hAnsi="Times New Roman" w:cs="Times New Roman"/>
                <w:color w:val="000000" w:themeColor="text1"/>
                <w:sz w:val="16"/>
                <w:szCs w:val="16"/>
                <w:lang w:val="pl-PL"/>
              </w:rPr>
              <w:t>Postępowanie upadłościowe i restrukturyzacyjne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40A" w:rsidRPr="00B1553C" w:rsidRDefault="00CF440A" w:rsidP="00615FE7">
            <w:pPr>
              <w:jc w:val="center"/>
              <w:rPr>
                <w:rFonts w:hAnsi="Times New Roman" w:cs="Times New Roman"/>
                <w:color w:val="000000" w:themeColor="text1"/>
                <w:sz w:val="16"/>
                <w:szCs w:val="16"/>
                <w:lang w:val="pl-PL"/>
              </w:rPr>
            </w:pPr>
            <w:r w:rsidRPr="00B1553C">
              <w:rPr>
                <w:rFonts w:hAnsi="Times New Roman" w:cs="Times New Roman"/>
                <w:color w:val="000000" w:themeColor="text1"/>
                <w:sz w:val="16"/>
                <w:szCs w:val="16"/>
                <w:lang w:val="pl-PL"/>
              </w:rPr>
              <w:t>Prawo upadłościowe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0390" w:rsidRPr="00B1553C" w:rsidRDefault="00F70390" w:rsidP="00F70390">
            <w:pPr>
              <w:jc w:val="center"/>
              <w:rPr>
                <w:rFonts w:hAnsi="Times New Roman" w:cs="Times New Roman"/>
                <w:color w:val="000000" w:themeColor="text1"/>
                <w:sz w:val="16"/>
                <w:szCs w:val="16"/>
              </w:rPr>
            </w:pPr>
            <w:r w:rsidRPr="00B1553C">
              <w:rPr>
                <w:rFonts w:hAnsi="Times New Roman" w:cs="Times New Roman"/>
                <w:color w:val="000000" w:themeColor="text1"/>
                <w:sz w:val="16"/>
                <w:szCs w:val="16"/>
              </w:rPr>
              <w:t xml:space="preserve">dr hab. </w:t>
            </w:r>
            <w:r w:rsidR="00670F87" w:rsidRPr="00B1553C">
              <w:rPr>
                <w:rFonts w:hAnsi="Times New Roman" w:cs="Times New Roman"/>
                <w:color w:val="000000" w:themeColor="text1"/>
                <w:sz w:val="16"/>
                <w:szCs w:val="16"/>
              </w:rPr>
              <w:t xml:space="preserve">Prof. </w:t>
            </w:r>
            <w:r w:rsidRPr="00B1553C">
              <w:rPr>
                <w:rFonts w:hAnsi="Times New Roman" w:cs="Times New Roman"/>
                <w:color w:val="000000" w:themeColor="text1"/>
                <w:sz w:val="16"/>
                <w:szCs w:val="16"/>
              </w:rPr>
              <w:t>US</w:t>
            </w:r>
          </w:p>
          <w:p w:rsidR="00CF440A" w:rsidRPr="00B1553C" w:rsidRDefault="00F70390" w:rsidP="00F70390">
            <w:pPr>
              <w:jc w:val="center"/>
              <w:rPr>
                <w:rFonts w:hAnsi="Times New Roman" w:cs="Times New Roman"/>
                <w:color w:val="000000" w:themeColor="text1"/>
                <w:sz w:val="16"/>
                <w:szCs w:val="16"/>
              </w:rPr>
            </w:pPr>
            <w:r w:rsidRPr="00B1553C">
              <w:rPr>
                <w:rFonts w:hAnsi="Times New Roman" w:cs="Times New Roman"/>
                <w:color w:val="000000" w:themeColor="text1"/>
                <w:sz w:val="16"/>
                <w:szCs w:val="16"/>
              </w:rPr>
              <w:t>Kinga Flaga Gieruszyńska</w:t>
            </w:r>
          </w:p>
        </w:tc>
      </w:tr>
      <w:tr w:rsidR="00615FE7" w:rsidRPr="00B73539" w:rsidTr="00BF4324">
        <w:trPr>
          <w:trHeight w:val="974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553C" w:rsidRDefault="00CF440A" w:rsidP="00B1553C">
            <w:pPr>
              <w:jc w:val="center"/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1553C"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21.03.2020</w:t>
            </w:r>
          </w:p>
          <w:p w:rsidR="00CF440A" w:rsidRPr="00B1553C" w:rsidRDefault="00B1553C" w:rsidP="00B1553C">
            <w:pPr>
              <w:jc w:val="center"/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</w:pPr>
            <w:bookmarkStart w:id="3" w:name="_GoBack"/>
            <w:bookmarkEnd w:id="3"/>
            <w:r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  <w:t xml:space="preserve">(odrobione </w:t>
            </w:r>
            <w:r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  <w:t>3</w:t>
            </w:r>
            <w:r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  <w:t>.06.2020)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40A" w:rsidRPr="00B1553C" w:rsidRDefault="00CF440A" w:rsidP="00615FE7">
            <w:pPr>
              <w:jc w:val="center"/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1553C"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  <w:t>12</w:t>
            </w:r>
            <w:r w:rsidRPr="00B1553C">
              <w:rPr>
                <w:rFonts w:hAnsi="Times New Roman" w:cs="Times New Roman"/>
                <w:b/>
                <w:color w:val="000000" w:themeColor="text1"/>
                <w:sz w:val="16"/>
                <w:szCs w:val="16"/>
                <w:vertAlign w:val="subscript"/>
              </w:rPr>
              <w:t>30</w:t>
            </w:r>
            <w:r w:rsidRPr="00B1553C"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  <w:t xml:space="preserve"> - 15</w:t>
            </w:r>
            <w:r w:rsidRPr="00B1553C">
              <w:rPr>
                <w:rFonts w:hAnsi="Times New Roman" w:cs="Times New Roman"/>
                <w:b/>
                <w:color w:val="000000" w:themeColor="text1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40A" w:rsidRPr="00B1553C" w:rsidRDefault="00CF440A" w:rsidP="00615FE7">
            <w:pPr>
              <w:jc w:val="center"/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1553C"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  <w:t>4 godz.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40A" w:rsidRPr="00B1553C" w:rsidRDefault="00CF440A" w:rsidP="00615FE7">
            <w:pPr>
              <w:jc w:val="center"/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B1553C">
              <w:rPr>
                <w:rFonts w:hAnsi="Times New Roman" w:cs="Times New Roman"/>
                <w:b/>
                <w:color w:val="000000" w:themeColor="text1"/>
                <w:sz w:val="16"/>
                <w:szCs w:val="16"/>
              </w:rPr>
              <w:t>Seminarium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40A" w:rsidRPr="00B1553C" w:rsidRDefault="00CF440A" w:rsidP="00615FE7">
            <w:pPr>
              <w:pStyle w:val="Bezodstpw"/>
              <w:jc w:val="center"/>
              <w:rPr>
                <w:rFonts w:eastAsia="Times New Roman Bold" w:hAnsi="Times New Roman" w:cs="Times New Roman"/>
                <w:color w:val="000000" w:themeColor="text1"/>
                <w:sz w:val="16"/>
                <w:szCs w:val="16"/>
              </w:rPr>
            </w:pPr>
            <w:r w:rsidRPr="00B1553C">
              <w:rPr>
                <w:rFonts w:hAnsi="Times New Roman" w:cs="Times New Roman"/>
                <w:color w:val="000000" w:themeColor="text1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40A" w:rsidRPr="00B1553C" w:rsidRDefault="00CF440A" w:rsidP="00615FE7">
            <w:pPr>
              <w:jc w:val="center"/>
              <w:rPr>
                <w:rFonts w:hAnsi="Times New Roman" w:cs="Times New Roman"/>
                <w:color w:val="000000" w:themeColor="text1"/>
                <w:sz w:val="16"/>
                <w:szCs w:val="16"/>
                <w:lang w:val="pl-PL"/>
              </w:rPr>
            </w:pPr>
            <w:r w:rsidRPr="00B1553C">
              <w:rPr>
                <w:rFonts w:hAnsi="Times New Roman" w:cs="Times New Roman"/>
                <w:color w:val="000000" w:themeColor="text1"/>
                <w:sz w:val="16"/>
                <w:szCs w:val="16"/>
                <w:lang w:val="pl-PL"/>
              </w:rPr>
              <w:t>Postępowanie upadłościowe i restrukturyzacyjne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40A" w:rsidRPr="00B1553C" w:rsidRDefault="00CF440A" w:rsidP="00615FE7">
            <w:pPr>
              <w:jc w:val="center"/>
              <w:rPr>
                <w:rFonts w:hAnsi="Times New Roman" w:cs="Times New Roman"/>
                <w:color w:val="000000" w:themeColor="text1"/>
                <w:sz w:val="16"/>
                <w:szCs w:val="16"/>
                <w:lang w:val="pl-PL"/>
              </w:rPr>
            </w:pPr>
            <w:r w:rsidRPr="00B1553C">
              <w:rPr>
                <w:rFonts w:hAnsi="Times New Roman" w:cs="Times New Roman"/>
                <w:color w:val="000000" w:themeColor="text1"/>
                <w:sz w:val="16"/>
                <w:szCs w:val="16"/>
                <w:lang w:val="pl-PL"/>
              </w:rPr>
              <w:t>Prawo upadłościowe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70390" w:rsidRPr="00B1553C" w:rsidRDefault="00F70390" w:rsidP="00F70390">
            <w:pPr>
              <w:jc w:val="center"/>
              <w:rPr>
                <w:rFonts w:hAnsi="Times New Roman" w:cs="Times New Roman"/>
                <w:color w:val="000000" w:themeColor="text1"/>
                <w:sz w:val="16"/>
                <w:szCs w:val="16"/>
              </w:rPr>
            </w:pPr>
            <w:r w:rsidRPr="00B1553C">
              <w:rPr>
                <w:rFonts w:hAnsi="Times New Roman" w:cs="Times New Roman"/>
                <w:color w:val="000000" w:themeColor="text1"/>
                <w:sz w:val="16"/>
                <w:szCs w:val="16"/>
              </w:rPr>
              <w:t xml:space="preserve">dr hab. </w:t>
            </w:r>
            <w:r w:rsidR="00670F87" w:rsidRPr="00B1553C">
              <w:rPr>
                <w:rFonts w:hAnsi="Times New Roman" w:cs="Times New Roman"/>
                <w:color w:val="000000" w:themeColor="text1"/>
                <w:sz w:val="16"/>
                <w:szCs w:val="16"/>
              </w:rPr>
              <w:t xml:space="preserve">Prof. </w:t>
            </w:r>
            <w:r w:rsidRPr="00B1553C">
              <w:rPr>
                <w:rFonts w:hAnsi="Times New Roman" w:cs="Times New Roman"/>
                <w:color w:val="000000" w:themeColor="text1"/>
                <w:sz w:val="16"/>
                <w:szCs w:val="16"/>
              </w:rPr>
              <w:t>US</w:t>
            </w:r>
          </w:p>
          <w:p w:rsidR="00CF440A" w:rsidRPr="00B1553C" w:rsidRDefault="00F70390" w:rsidP="00F70390">
            <w:pPr>
              <w:jc w:val="center"/>
              <w:rPr>
                <w:rFonts w:hAnsi="Times New Roman" w:cs="Times New Roman"/>
                <w:color w:val="000000" w:themeColor="text1"/>
                <w:sz w:val="16"/>
                <w:szCs w:val="16"/>
              </w:rPr>
            </w:pPr>
            <w:r w:rsidRPr="00B1553C">
              <w:rPr>
                <w:rFonts w:hAnsi="Times New Roman" w:cs="Times New Roman"/>
                <w:color w:val="000000" w:themeColor="text1"/>
                <w:sz w:val="16"/>
                <w:szCs w:val="16"/>
              </w:rPr>
              <w:t>Kinga Flaga Gieruszyńska</w:t>
            </w:r>
          </w:p>
        </w:tc>
      </w:tr>
      <w:tr w:rsidR="00615FE7" w:rsidRPr="00B73539" w:rsidTr="00BF4324">
        <w:trPr>
          <w:trHeight w:val="963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40A" w:rsidRPr="00B73539" w:rsidRDefault="00CF440A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03.04. 2020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40A" w:rsidRPr="00B73539" w:rsidRDefault="00CF440A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40A" w:rsidRPr="00B73539" w:rsidRDefault="00CF440A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4097" w:rsidRPr="00B73539" w:rsidRDefault="009C4097" w:rsidP="009C409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</w:pPr>
            <w:r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Seminarium/</w:t>
            </w:r>
          </w:p>
          <w:p w:rsidR="009C4097" w:rsidRPr="00B73539" w:rsidRDefault="009C4097" w:rsidP="009C409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</w:p>
          <w:p w:rsidR="009C4097" w:rsidRPr="009C4097" w:rsidRDefault="009C4097" w:rsidP="009C4097">
            <w:pPr>
              <w:rPr>
                <w:rFonts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40A" w:rsidRPr="00670F87" w:rsidRDefault="00CF440A" w:rsidP="00615FE7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670F87">
              <w:rPr>
                <w:rFonts w:hAnsi="Times New Roman" w:cs="Times New Roman"/>
                <w:color w:val="auto"/>
                <w:sz w:val="16"/>
                <w:szCs w:val="16"/>
              </w:rPr>
              <w:t>PRAWO GOSPODARCZE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40A" w:rsidRPr="00B73539" w:rsidRDefault="00CF440A" w:rsidP="00615FE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 xml:space="preserve">Zasady podejmowania, wykonywania i zakończenia działalności gospodarczej, CEDIG  </w:t>
            </w: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40A" w:rsidRPr="00B73539" w:rsidRDefault="00CF440A" w:rsidP="00615FE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- Prawo przedsiębiorców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310E" w:rsidRPr="00B73539" w:rsidRDefault="0061310E" w:rsidP="0061310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</w:rPr>
              <w:t>S</w:t>
            </w:r>
            <w:r>
              <w:rPr>
                <w:rFonts w:hAnsi="Times New Roman" w:cs="Times New Roman"/>
                <w:color w:val="auto"/>
                <w:sz w:val="16"/>
                <w:szCs w:val="16"/>
              </w:rPr>
              <w:t xml:space="preserve">ędzia </w:t>
            </w:r>
            <w:r w:rsidRPr="00B73539">
              <w:rPr>
                <w:rFonts w:hAnsi="Times New Roman" w:cs="Times New Roman"/>
                <w:color w:val="auto"/>
                <w:sz w:val="16"/>
                <w:szCs w:val="16"/>
              </w:rPr>
              <w:t>SA</w:t>
            </w:r>
            <w:r>
              <w:rPr>
                <w:rFonts w:hAnsi="Times New Roman" w:cs="Times New Roman"/>
                <w:color w:val="auto"/>
                <w:sz w:val="16"/>
                <w:szCs w:val="16"/>
              </w:rPr>
              <w:t xml:space="preserve"> w Szczecinie</w:t>
            </w:r>
          </w:p>
          <w:p w:rsidR="00CF440A" w:rsidRPr="00B73539" w:rsidRDefault="0061310E" w:rsidP="0061310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</w:rPr>
              <w:t>Leon Miroszewski</w:t>
            </w:r>
          </w:p>
        </w:tc>
      </w:tr>
      <w:tr w:rsidR="00615FE7" w:rsidRPr="00B73539" w:rsidTr="00BF4324">
        <w:trPr>
          <w:trHeight w:val="769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0F1A" w:rsidRPr="00B73539" w:rsidRDefault="000F0F1A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03.04. 2020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0F1A" w:rsidRPr="00B73539" w:rsidRDefault="000F0F1A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0F1A" w:rsidRPr="00B73539" w:rsidRDefault="000F0F1A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4097" w:rsidRPr="00B73539" w:rsidRDefault="009C4097" w:rsidP="009C409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</w:pPr>
            <w:r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Seminarium/</w:t>
            </w:r>
          </w:p>
          <w:p w:rsidR="009C4097" w:rsidRPr="00B73539" w:rsidRDefault="009C4097" w:rsidP="009C409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</w:p>
          <w:p w:rsidR="000F0F1A" w:rsidRPr="00B73539" w:rsidRDefault="000F0F1A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0F1A" w:rsidRPr="00670F87" w:rsidRDefault="000F0F1A" w:rsidP="00615FE7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670F87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0F1A" w:rsidRPr="00B73539" w:rsidRDefault="00BC1BA5" w:rsidP="00615FE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 xml:space="preserve">Umowa przedwstępna, dodatkowe zastrzeżenia umowne (cz. 1) </w:t>
            </w:r>
            <w:r w:rsidR="000F0F1A" w:rsidRPr="00B73539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 xml:space="preserve">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0F1A" w:rsidRPr="00B73539" w:rsidRDefault="000F0F1A" w:rsidP="00615FE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0F1A" w:rsidRPr="00B73539" w:rsidRDefault="000F0F1A" w:rsidP="00615FE7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SO w Szczecinie</w:t>
            </w:r>
          </w:p>
          <w:p w:rsidR="000F0F1A" w:rsidRPr="00B73539" w:rsidRDefault="000F0F1A" w:rsidP="00615FE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dr Tomasz Radkiewicz </w:t>
            </w:r>
          </w:p>
          <w:p w:rsidR="000F0F1A" w:rsidRPr="00B73539" w:rsidRDefault="000F0F1A" w:rsidP="00615FE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</w:p>
        </w:tc>
      </w:tr>
      <w:tr w:rsidR="006547B1" w:rsidRPr="00B73539" w:rsidTr="00BF4324">
        <w:trPr>
          <w:trHeight w:val="974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B1" w:rsidRPr="00B73539" w:rsidRDefault="006547B1" w:rsidP="006547B1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04.04. 2020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B1" w:rsidRPr="00B73539" w:rsidRDefault="006547B1" w:rsidP="006547B1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B1" w:rsidRPr="00B73539" w:rsidRDefault="006547B1" w:rsidP="006547B1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B1" w:rsidRPr="00B73539" w:rsidRDefault="006547B1" w:rsidP="006547B1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</w:pPr>
            <w:r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Seminarium/</w:t>
            </w:r>
          </w:p>
          <w:p w:rsidR="006547B1" w:rsidRPr="00B73539" w:rsidRDefault="006547B1" w:rsidP="006547B1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</w:p>
          <w:p w:rsidR="006547B1" w:rsidRPr="00B73539" w:rsidRDefault="006547B1" w:rsidP="006547B1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B1" w:rsidRPr="00670F87" w:rsidRDefault="006547B1" w:rsidP="006547B1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70F87">
              <w:rPr>
                <w:rFonts w:hAnsi="Times New Roman" w:cs="Times New Roman"/>
                <w:color w:val="auto"/>
                <w:sz w:val="16"/>
                <w:szCs w:val="16"/>
              </w:rPr>
              <w:t xml:space="preserve">PRAWO </w:t>
            </w:r>
            <w:r>
              <w:rPr>
                <w:rFonts w:hAnsi="Times New Roman" w:cs="Times New Roman"/>
                <w:color w:val="auto"/>
                <w:sz w:val="16"/>
                <w:szCs w:val="16"/>
              </w:rPr>
              <w:t>PRYWATNE MIĘDZYNARODOWE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B1" w:rsidRPr="00B73539" w:rsidRDefault="006547B1" w:rsidP="006547B1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Pojęcie i zadania prawa prywatnego międzynarodowego,normy kolizyjne</w:t>
            </w: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 xml:space="preserve"> </w:t>
            </w: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380" w:type="dxa"/>
            </w:tcMar>
            <w:vAlign w:val="center"/>
          </w:tcPr>
          <w:p w:rsidR="006547B1" w:rsidRPr="00B73539" w:rsidRDefault="006547B1" w:rsidP="006547B1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B1" w:rsidRPr="00B73539" w:rsidRDefault="006547B1" w:rsidP="006547B1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6547B1" w:rsidRPr="00B73539" w:rsidRDefault="006547B1" w:rsidP="006547B1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Przemysław Biernacki</w:t>
            </w:r>
          </w:p>
          <w:p w:rsidR="006547B1" w:rsidRPr="00B73539" w:rsidRDefault="006547B1" w:rsidP="006547B1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6547B1" w:rsidRPr="00B73539" w:rsidRDefault="006547B1" w:rsidP="006547B1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Grzegorz Mikołajczuk</w:t>
            </w:r>
          </w:p>
        </w:tc>
      </w:tr>
      <w:tr w:rsidR="006547B1" w:rsidRPr="00B73539" w:rsidTr="00BF4324">
        <w:trPr>
          <w:trHeight w:val="974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B1" w:rsidRPr="00B73539" w:rsidRDefault="006547B1" w:rsidP="006547B1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04.04.2020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B1" w:rsidRPr="00B73539" w:rsidRDefault="006547B1" w:rsidP="006547B1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B1" w:rsidRPr="00B73539" w:rsidRDefault="006547B1" w:rsidP="006547B1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B1" w:rsidRPr="00B73539" w:rsidRDefault="006547B1" w:rsidP="006547B1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</w:pPr>
            <w:r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Seminarium/</w:t>
            </w:r>
          </w:p>
          <w:p w:rsidR="006547B1" w:rsidRPr="00B73539" w:rsidRDefault="006547B1" w:rsidP="006547B1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</w:p>
          <w:p w:rsidR="006547B1" w:rsidRPr="00B73539" w:rsidRDefault="006547B1" w:rsidP="006547B1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B1" w:rsidRPr="00670F87" w:rsidRDefault="006547B1" w:rsidP="006547B1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70F87">
              <w:rPr>
                <w:rFonts w:hAnsi="Times New Roman" w:cs="Times New Roman"/>
                <w:color w:val="auto"/>
                <w:sz w:val="16"/>
                <w:szCs w:val="16"/>
              </w:rPr>
              <w:t xml:space="preserve">PRAWO </w:t>
            </w:r>
            <w:r>
              <w:rPr>
                <w:rFonts w:hAnsi="Times New Roman" w:cs="Times New Roman"/>
                <w:color w:val="auto"/>
                <w:sz w:val="16"/>
                <w:szCs w:val="16"/>
              </w:rPr>
              <w:t>PRYWATNE MIĘDZYNARODOWE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B1" w:rsidRPr="00B73539" w:rsidRDefault="006547B1" w:rsidP="006547B1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Pojęcie i zadania prawa prywatnego międzynarodowego,normy kolizyjne</w:t>
            </w: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 xml:space="preserve"> </w:t>
            </w: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B1" w:rsidRPr="00B73539" w:rsidRDefault="006547B1" w:rsidP="006547B1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7C33FB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prywatne międzynarodowe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547B1" w:rsidRPr="00B73539" w:rsidRDefault="006547B1" w:rsidP="006547B1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6547B1" w:rsidRPr="00B73539" w:rsidRDefault="006547B1" w:rsidP="006547B1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Przemysław Biernacki</w:t>
            </w:r>
          </w:p>
          <w:p w:rsidR="006547B1" w:rsidRPr="00B73539" w:rsidRDefault="006547B1" w:rsidP="006547B1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6547B1" w:rsidRPr="00B73539" w:rsidRDefault="006547B1" w:rsidP="006547B1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Grzegorz Mikołajczuk</w:t>
            </w:r>
          </w:p>
        </w:tc>
      </w:tr>
      <w:tr w:rsidR="001C2D19" w:rsidRPr="00B73539" w:rsidTr="00670F87">
        <w:trPr>
          <w:trHeight w:val="789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2D19" w:rsidRPr="00B73539" w:rsidRDefault="001C2D19" w:rsidP="001C2D1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24.04.2020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2D19" w:rsidRPr="00B73539" w:rsidRDefault="001C2D19" w:rsidP="001C2D1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2D19" w:rsidRPr="00B73539" w:rsidRDefault="001C2D19" w:rsidP="001C2D1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2D19" w:rsidRPr="00B73539" w:rsidRDefault="001C2D19" w:rsidP="001C2D1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2D19" w:rsidRPr="00670F87" w:rsidRDefault="001C2D19" w:rsidP="001C2D19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670F87">
              <w:rPr>
                <w:rFonts w:hAnsi="Times New Roman" w:cs="Times New Roman"/>
                <w:color w:val="auto"/>
                <w:sz w:val="16"/>
                <w:szCs w:val="16"/>
              </w:rPr>
              <w:t>PRAWO PODATKOWE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2D19" w:rsidRPr="00B73539" w:rsidRDefault="001C2D19" w:rsidP="00670F87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Ordynacja Podatkowa – schematy podatkowe (MDR – cz. 1</w:t>
            </w:r>
            <w:r w:rsidR="00670F8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)</w:t>
            </w: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wg. temat</w:t>
            </w: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2D19" w:rsidRPr="00B73539" w:rsidRDefault="001C2D19" w:rsidP="00670F87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rFonts w:eastAsia="Times New Roman" w:hAnsi="Times New Roman" w:cs="Times New Roman"/>
                <w:color w:val="auto"/>
                <w:sz w:val="16"/>
                <w:szCs w:val="16"/>
              </w:rPr>
              <w:t xml:space="preserve">Ordynacja Podatkowa </w:t>
            </w:r>
            <w:r w:rsidRPr="00B73539">
              <w:rPr>
                <w:rFonts w:hAnsi="Times New Roman" w:cs="Times New Roman"/>
                <w:color w:val="auto"/>
                <w:sz w:val="16"/>
                <w:szCs w:val="16"/>
              </w:rPr>
              <w:t>oraz pozostałe podane w zakresie materiału zał. do uchwały RIN Szczecin (legenda)</w:t>
            </w:r>
            <w:r w:rsidRPr="00B73539">
              <w:rPr>
                <w:rFonts w:eastAsia="Times New Roman" w:hAnsi="Times New Roman" w:cs="Times New Roman"/>
                <w:color w:val="auto"/>
                <w:sz w:val="16"/>
                <w:szCs w:val="16"/>
              </w:rPr>
              <w:t>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2D19" w:rsidRPr="00B73539" w:rsidRDefault="001C2D19" w:rsidP="001C2D1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Doradca Podatkowy</w:t>
            </w:r>
          </w:p>
          <w:p w:rsidR="001C2D19" w:rsidRPr="00B73539" w:rsidRDefault="001C2D19" w:rsidP="001C2D1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Michał Wojtas</w:t>
            </w:r>
          </w:p>
        </w:tc>
      </w:tr>
      <w:tr w:rsidR="00615FE7" w:rsidRPr="00B73539" w:rsidTr="00BF4324">
        <w:trPr>
          <w:trHeight w:val="974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40A" w:rsidRPr="00B73539" w:rsidRDefault="00CF440A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24.04.2020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40A" w:rsidRPr="00B73539" w:rsidRDefault="00CF440A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40A" w:rsidRPr="00B73539" w:rsidRDefault="00CF440A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40A" w:rsidRPr="00B73539" w:rsidRDefault="00CF440A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40A" w:rsidRPr="00670F87" w:rsidRDefault="00CF440A" w:rsidP="00615FE7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670F87">
              <w:rPr>
                <w:rFonts w:hAnsi="Times New Roman" w:cs="Times New Roman"/>
                <w:color w:val="auto"/>
                <w:sz w:val="16"/>
                <w:szCs w:val="16"/>
              </w:rPr>
              <w:t>POSTĘPOWANIE CYWILNE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40A" w:rsidRPr="00B73539" w:rsidRDefault="00CF440A" w:rsidP="00615FE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Postępowanie egzekucyjne, tytuły egzekucyjne (cz. 1)   - wg temat</w:t>
            </w: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40A" w:rsidRPr="00B73539" w:rsidRDefault="00CF440A" w:rsidP="00615FE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postępowania cywilnego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40A" w:rsidRPr="00B73539" w:rsidRDefault="00CF440A" w:rsidP="00615FE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Sędzia </w:t>
            </w:r>
            <w:r w:rsidR="0061310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SR </w:t>
            </w: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Szczecinie</w:t>
            </w:r>
          </w:p>
          <w:p w:rsidR="00CF440A" w:rsidRPr="00B73539" w:rsidRDefault="00CF440A" w:rsidP="00615FE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Arkadiusz Grzelczak</w:t>
            </w:r>
          </w:p>
        </w:tc>
      </w:tr>
      <w:tr w:rsidR="00615FE7" w:rsidRPr="00B73539" w:rsidTr="00BF4324">
        <w:trPr>
          <w:trHeight w:val="974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40A" w:rsidRPr="00B73539" w:rsidRDefault="00CF440A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25.04.2020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40A" w:rsidRPr="00B73539" w:rsidRDefault="00CF440A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40A" w:rsidRPr="00B73539" w:rsidRDefault="00CF440A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4097" w:rsidRPr="00B73539" w:rsidRDefault="009C4097" w:rsidP="009C409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</w:pPr>
            <w:r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Seminarium/</w:t>
            </w:r>
          </w:p>
          <w:p w:rsidR="009C4097" w:rsidRPr="00B73539" w:rsidRDefault="009C4097" w:rsidP="009C409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</w:p>
          <w:p w:rsidR="00CF440A" w:rsidRPr="00B73539" w:rsidRDefault="00CF440A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40A" w:rsidRPr="00670F87" w:rsidRDefault="00CF440A" w:rsidP="00615FE7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670F87">
              <w:rPr>
                <w:rFonts w:hAnsi="Times New Roman" w:cs="Times New Roman"/>
                <w:color w:val="auto"/>
                <w:sz w:val="16"/>
                <w:szCs w:val="16"/>
              </w:rPr>
              <w:t>PRAWO GOSPODARCZE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40A" w:rsidRPr="00B73539" w:rsidRDefault="00CF440A" w:rsidP="00615FE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Podziały, połączenia i przekształcenia spółek, reprezentacja  (cz. 1)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F440A" w:rsidRPr="00B73539" w:rsidRDefault="00CF440A" w:rsidP="00615FE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spółek handlowych 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310E" w:rsidRPr="00B73539" w:rsidRDefault="0061310E" w:rsidP="0061310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</w:rPr>
              <w:t>S</w:t>
            </w:r>
            <w:r>
              <w:rPr>
                <w:rFonts w:hAnsi="Times New Roman" w:cs="Times New Roman"/>
                <w:color w:val="auto"/>
                <w:sz w:val="16"/>
                <w:szCs w:val="16"/>
              </w:rPr>
              <w:t xml:space="preserve">ędzia </w:t>
            </w:r>
            <w:r w:rsidRPr="00B73539">
              <w:rPr>
                <w:rFonts w:hAnsi="Times New Roman" w:cs="Times New Roman"/>
                <w:color w:val="auto"/>
                <w:sz w:val="16"/>
                <w:szCs w:val="16"/>
              </w:rPr>
              <w:t>SA</w:t>
            </w:r>
            <w:r>
              <w:rPr>
                <w:rFonts w:hAnsi="Times New Roman" w:cs="Times New Roman"/>
                <w:color w:val="auto"/>
                <w:sz w:val="16"/>
                <w:szCs w:val="16"/>
              </w:rPr>
              <w:t xml:space="preserve"> w Szczecinie</w:t>
            </w:r>
          </w:p>
          <w:p w:rsidR="00CF440A" w:rsidRPr="00B73539" w:rsidRDefault="0061310E" w:rsidP="0061310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</w:rPr>
              <w:t>Leon Miroszewski</w:t>
            </w:r>
          </w:p>
        </w:tc>
      </w:tr>
      <w:tr w:rsidR="001C2D19" w:rsidRPr="00B73539" w:rsidTr="00BF4324">
        <w:trPr>
          <w:trHeight w:val="974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2D19" w:rsidRPr="00B73539" w:rsidRDefault="001C2D19" w:rsidP="001C2D1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  <w:lang w:val="pl-PL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  <w:lastRenderedPageBreak/>
              <w:t>25.04.2020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2D19" w:rsidRPr="00B73539" w:rsidRDefault="001C2D19" w:rsidP="001C2D19">
            <w:pPr>
              <w:jc w:val="center"/>
              <w:rPr>
                <w:rFonts w:eastAsiaTheme="minorHAnsi"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  <w:t>12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  <w:vertAlign w:val="subscript"/>
              </w:rPr>
              <w:t>30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  <w:t xml:space="preserve"> - 15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2D19" w:rsidRPr="00B73539" w:rsidRDefault="001C2D19" w:rsidP="001C2D1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  <w:t>4 godz.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2D19" w:rsidRPr="00B73539" w:rsidRDefault="001C2D19" w:rsidP="001C2D19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bdr w:val="none" w:sz="0" w:space="0" w:color="auto" w:frame="1"/>
              </w:rPr>
              <w:t>Wykład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2D19" w:rsidRPr="00670F87" w:rsidRDefault="001C2D19" w:rsidP="001C2D19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670F87">
              <w:rPr>
                <w:rFonts w:hAnsi="Times New Roman" w:cs="Times New Roman"/>
                <w:color w:val="auto"/>
                <w:sz w:val="16"/>
                <w:szCs w:val="16"/>
              </w:rPr>
              <w:t>PRAWO PODATKOWE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2D19" w:rsidRPr="00B73539" w:rsidRDefault="001C2D19" w:rsidP="00670F87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Ordynacja Podatkowa – schematy podatkowe (MDR – cz. 2</w:t>
            </w:r>
            <w:r w:rsidR="00670F8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) </w:t>
            </w: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wg. temat</w:t>
            </w: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2D19" w:rsidRPr="00B73539" w:rsidRDefault="001C2D19" w:rsidP="00670F87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rFonts w:eastAsia="Times New Roman" w:hAnsi="Times New Roman" w:cs="Times New Roman"/>
                <w:color w:val="auto"/>
                <w:sz w:val="16"/>
                <w:szCs w:val="16"/>
              </w:rPr>
              <w:t xml:space="preserve">Ordynacja Podatkowa </w:t>
            </w:r>
            <w:r w:rsidRPr="00B73539">
              <w:rPr>
                <w:rFonts w:hAnsi="Times New Roman" w:cs="Times New Roman"/>
                <w:color w:val="auto"/>
                <w:sz w:val="16"/>
                <w:szCs w:val="16"/>
              </w:rPr>
              <w:t>oraz pozostałe podane w zakresie materiału zał. do uchwały RIN Szczecin (legenda)</w:t>
            </w:r>
            <w:r w:rsidRPr="00B73539">
              <w:rPr>
                <w:rFonts w:eastAsia="Times New Roman" w:hAnsi="Times New Roman" w:cs="Times New Roman"/>
                <w:color w:val="auto"/>
                <w:sz w:val="16"/>
                <w:szCs w:val="16"/>
              </w:rPr>
              <w:t>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2D19" w:rsidRPr="00B73539" w:rsidRDefault="001C2D19" w:rsidP="001C2D1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Doradca Podatkowy</w:t>
            </w:r>
          </w:p>
          <w:p w:rsidR="001C2D19" w:rsidRPr="00B73539" w:rsidRDefault="001C2D19" w:rsidP="001C2D19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Michał Wojtas</w:t>
            </w:r>
          </w:p>
        </w:tc>
      </w:tr>
      <w:tr w:rsidR="00615FE7" w:rsidRPr="00B73539" w:rsidTr="00883FB9">
        <w:trPr>
          <w:trHeight w:val="770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185D" w:rsidRPr="00B73539" w:rsidRDefault="00BB185D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08.05.2020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185D" w:rsidRPr="00B73539" w:rsidRDefault="00BB185D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185D" w:rsidRPr="00B73539" w:rsidRDefault="00BB185D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185D" w:rsidRPr="00B73539" w:rsidRDefault="00BB185D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185D" w:rsidRPr="00670F87" w:rsidRDefault="00BB185D" w:rsidP="00615FE7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670F87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185D" w:rsidRPr="00B73539" w:rsidRDefault="00BB185D" w:rsidP="00615FE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Zarząd sukcesyjny, nowacja </w:t>
            </w:r>
          </w:p>
          <w:p w:rsidR="00BB185D" w:rsidRPr="00B73539" w:rsidRDefault="00BB185D" w:rsidP="00615FE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185D" w:rsidRPr="00B73539" w:rsidRDefault="00BB185D" w:rsidP="00615FE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cywilny i pozostałe podane w zakresie materiału zał. do uchwały RIN Szczecin (legenda)</w:t>
            </w:r>
            <w:r w:rsidRPr="00B73539">
              <w:rPr>
                <w:rFonts w:eastAsia="Times New Roman" w:hAnsi="Times New Roman" w:cs="Times New Roman"/>
                <w:color w:val="auto"/>
                <w:sz w:val="16"/>
                <w:szCs w:val="16"/>
                <w:lang w:val="pl-PL"/>
              </w:rPr>
              <w:t>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185D" w:rsidRPr="00B73539" w:rsidRDefault="00BB185D" w:rsidP="00615FE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</w:rPr>
              <w:t xml:space="preserve">Notariusz </w:t>
            </w:r>
          </w:p>
          <w:p w:rsidR="00BB185D" w:rsidRPr="00B73539" w:rsidRDefault="00BB185D" w:rsidP="00615FE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</w:rPr>
              <w:t>Piotr Skibiński</w:t>
            </w:r>
          </w:p>
        </w:tc>
      </w:tr>
      <w:tr w:rsidR="00615FE7" w:rsidRPr="00B73539" w:rsidTr="00BF4324">
        <w:trPr>
          <w:trHeight w:val="732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0F1A" w:rsidRPr="00B73539" w:rsidRDefault="000F0F1A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4" w:name="_Hlk527993169"/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08.05.2020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0F1A" w:rsidRPr="00B73539" w:rsidRDefault="000F0F1A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0F1A" w:rsidRPr="00B73539" w:rsidRDefault="000F0F1A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0F1A" w:rsidRPr="00B73539" w:rsidRDefault="000F0F1A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0F1A" w:rsidRPr="00670F87" w:rsidRDefault="000F0F1A" w:rsidP="00615FE7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670F8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O KSIĘGACH WIECZYSTYCH I HIPOTECE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0F1A" w:rsidRPr="00B73539" w:rsidRDefault="000F0F1A" w:rsidP="00615FE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0F1A" w:rsidRPr="00B73539" w:rsidRDefault="000F0F1A" w:rsidP="00615FE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0F1A" w:rsidRPr="00B73539" w:rsidRDefault="000F0F1A" w:rsidP="00615FE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Ref. Sądu Rejonowego w Stargardzie</w:t>
            </w:r>
          </w:p>
          <w:p w:rsidR="000F0F1A" w:rsidRPr="00B73539" w:rsidRDefault="000F0F1A" w:rsidP="00615FE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Bartosz Kowalski</w:t>
            </w:r>
          </w:p>
        </w:tc>
      </w:tr>
      <w:tr w:rsidR="00615FE7" w:rsidRPr="00B73539" w:rsidTr="00BF4324">
        <w:trPr>
          <w:trHeight w:val="473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185D" w:rsidRPr="00B73539" w:rsidRDefault="00BB185D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5" w:name="_Hlk530575247"/>
            <w:bookmarkEnd w:id="4"/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09.05.2020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185D" w:rsidRPr="00B73539" w:rsidRDefault="00BB185D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185D" w:rsidRPr="00B73539" w:rsidRDefault="00BB185D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185D" w:rsidRPr="00B73539" w:rsidRDefault="00BB185D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185D" w:rsidRPr="00670F87" w:rsidRDefault="00BB185D" w:rsidP="00615FE7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670F87">
              <w:rPr>
                <w:rFonts w:hAnsi="Times New Roman" w:cs="Times New Roman"/>
                <w:color w:val="auto"/>
                <w:sz w:val="16"/>
                <w:szCs w:val="16"/>
              </w:rPr>
              <w:t>POSTĘPOWANIE CYWILNE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185D" w:rsidRPr="00B73539" w:rsidRDefault="00BB185D" w:rsidP="00615FE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Postępowanie egzekucyjne, tytuły egzekucyjne (cz. 2)   - wg temat</w:t>
            </w: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185D" w:rsidRPr="00B73539" w:rsidRDefault="00BB185D" w:rsidP="00615FE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postępowania cywilnego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185D" w:rsidRPr="00B73539" w:rsidRDefault="00BB185D" w:rsidP="00615FE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Sędzia </w:t>
            </w:r>
            <w:r w:rsidR="0061310E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SR </w:t>
            </w: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Szczecinie</w:t>
            </w:r>
          </w:p>
          <w:p w:rsidR="00BB185D" w:rsidRPr="00B73539" w:rsidRDefault="00BB185D" w:rsidP="00615FE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Arkadiusz Grzelczak</w:t>
            </w:r>
          </w:p>
        </w:tc>
      </w:tr>
      <w:bookmarkEnd w:id="5"/>
      <w:tr w:rsidR="00615FE7" w:rsidRPr="00B73539" w:rsidTr="00BF4324">
        <w:trPr>
          <w:trHeight w:val="803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185D" w:rsidRPr="00B73539" w:rsidRDefault="00BB185D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09.05.2020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185D" w:rsidRPr="00B73539" w:rsidRDefault="00BB185D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185D" w:rsidRPr="00B73539" w:rsidRDefault="00BB185D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185D" w:rsidRPr="00B73539" w:rsidRDefault="00BB185D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185D" w:rsidRPr="00670F87" w:rsidRDefault="00BB185D" w:rsidP="00615FE7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670F87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185D" w:rsidRPr="005855D9" w:rsidRDefault="00BB185D" w:rsidP="00615FE7">
            <w:pPr>
              <w:jc w:val="both"/>
              <w:rPr>
                <w:rFonts w:hAnsi="Times New Roman" w:cs="Times New Roman"/>
                <w:b/>
                <w:bCs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Odmowa dokonania czynności notarialnej</w:t>
            </w:r>
            <w:r w:rsidRPr="00B73539">
              <w:rPr>
                <w:rFonts w:hAnsi="Times New Roman" w:cs="Times New Roman"/>
                <w:b/>
                <w:bCs/>
                <w:color w:val="auto"/>
                <w:sz w:val="16"/>
                <w:szCs w:val="16"/>
                <w:lang w:val="pl-PL"/>
              </w:rPr>
              <w:t xml:space="preserve"> </w:t>
            </w: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  <w:p w:rsidR="00BB185D" w:rsidRPr="00B73539" w:rsidRDefault="00BB185D" w:rsidP="00615FE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185D" w:rsidRPr="00B73539" w:rsidRDefault="00BB185D" w:rsidP="00615FE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Prawo o Notariacie,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310E" w:rsidRDefault="0061310E" w:rsidP="0061310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rFonts w:hAnsi="Times New Roman" w:cs="Times New Roman"/>
                <w:color w:val="auto"/>
                <w:sz w:val="16"/>
                <w:szCs w:val="16"/>
              </w:rPr>
              <w:t xml:space="preserve">Sędzia SA w Warszawie </w:t>
            </w:r>
            <w:r w:rsidRPr="006B734E">
              <w:rPr>
                <w:rFonts w:hAnsi="Times New Roman" w:cs="Times New Roman"/>
                <w:color w:val="auto"/>
                <w:sz w:val="16"/>
                <w:szCs w:val="16"/>
              </w:rPr>
              <w:t xml:space="preserve">Prof. </w:t>
            </w:r>
            <w:r>
              <w:rPr>
                <w:rFonts w:hAnsi="Times New Roman" w:cs="Times New Roman"/>
                <w:color w:val="auto"/>
                <w:sz w:val="16"/>
                <w:szCs w:val="16"/>
              </w:rPr>
              <w:t>UMCS</w:t>
            </w:r>
          </w:p>
          <w:p w:rsidR="00BB185D" w:rsidRPr="00B73539" w:rsidRDefault="0061310E" w:rsidP="0061310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6B734E">
              <w:rPr>
                <w:rFonts w:hAnsi="Times New Roman" w:cs="Times New Roman"/>
                <w:color w:val="auto"/>
                <w:sz w:val="16"/>
                <w:szCs w:val="16"/>
              </w:rPr>
              <w:t>Marek Kolasiński</w:t>
            </w:r>
          </w:p>
        </w:tc>
      </w:tr>
      <w:tr w:rsidR="00615FE7" w:rsidRPr="00B73539" w:rsidTr="00BF4324">
        <w:trPr>
          <w:trHeight w:val="1056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185D" w:rsidRPr="00B73539" w:rsidRDefault="00BB185D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22.05.2020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185D" w:rsidRPr="00B73539" w:rsidRDefault="00BB185D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185D" w:rsidRPr="00B73539" w:rsidRDefault="00BB185D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4097" w:rsidRPr="00B73539" w:rsidRDefault="009C4097" w:rsidP="009C409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</w:pPr>
            <w:r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Seminarium/</w:t>
            </w:r>
          </w:p>
          <w:p w:rsidR="009C4097" w:rsidRPr="00B73539" w:rsidRDefault="009C4097" w:rsidP="009C409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</w:p>
          <w:p w:rsidR="00BB185D" w:rsidRPr="00B73539" w:rsidRDefault="00BB185D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185D" w:rsidRPr="00670F87" w:rsidRDefault="00BB185D" w:rsidP="00615FE7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670F87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185D" w:rsidRPr="00B73539" w:rsidRDefault="00BF4324" w:rsidP="00615FE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 xml:space="preserve">Umowa przedwstępna, dodatkowe zastrzeżenia umowne (cz. 2) </w:t>
            </w:r>
            <w:r w:rsidR="00BB185D" w:rsidRPr="00B73539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  <w:r w:rsidR="00BB185D"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185D" w:rsidRPr="00B73539" w:rsidRDefault="00BB185D" w:rsidP="00615FE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185D" w:rsidRPr="00B73539" w:rsidRDefault="00BB185D" w:rsidP="00615FE7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Sędzia SO w Szczecinie</w:t>
            </w:r>
          </w:p>
          <w:p w:rsidR="00BB185D" w:rsidRPr="00B73539" w:rsidRDefault="00BB185D" w:rsidP="00615FE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dr Tomasz Radkiewicz </w:t>
            </w:r>
          </w:p>
          <w:p w:rsidR="00BB185D" w:rsidRPr="00B73539" w:rsidRDefault="00BB185D" w:rsidP="00615FE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</w:p>
        </w:tc>
      </w:tr>
      <w:tr w:rsidR="00615FE7" w:rsidRPr="00B73539" w:rsidTr="00670F87">
        <w:trPr>
          <w:trHeight w:val="587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001A" w:rsidRPr="00B73539" w:rsidRDefault="00B2001A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22.05.2020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001A" w:rsidRPr="00B73539" w:rsidRDefault="00B2001A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001A" w:rsidRPr="00B73539" w:rsidRDefault="00B2001A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001A" w:rsidRPr="00B73539" w:rsidRDefault="00B2001A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001A" w:rsidRPr="00670F87" w:rsidRDefault="00B2001A" w:rsidP="00615FE7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670F8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O KSIĘGACH WIECZYSTYCH I HIPOTECE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001A" w:rsidRPr="00B73539" w:rsidRDefault="00B2001A" w:rsidP="00615FE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001A" w:rsidRPr="00B73539" w:rsidRDefault="00B2001A" w:rsidP="00615FE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001A" w:rsidRPr="00B73539" w:rsidRDefault="00B2001A" w:rsidP="00615FE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Ref. Sądu Rejonowego w Stargardzie</w:t>
            </w:r>
          </w:p>
          <w:p w:rsidR="00B2001A" w:rsidRPr="00B73539" w:rsidRDefault="00B2001A" w:rsidP="00615FE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Bartosz Kowalski</w:t>
            </w:r>
          </w:p>
        </w:tc>
      </w:tr>
      <w:tr w:rsidR="00615FE7" w:rsidRPr="00B73539" w:rsidTr="00BF4324">
        <w:trPr>
          <w:trHeight w:val="732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185D" w:rsidRPr="00B73539" w:rsidRDefault="00BB185D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6" w:name="_Hlk527993265"/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23.05.2020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185D" w:rsidRPr="00B73539" w:rsidRDefault="00BB185D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185D" w:rsidRPr="00B73539" w:rsidRDefault="00BB185D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4097" w:rsidRPr="00B73539" w:rsidRDefault="009C4097" w:rsidP="009C409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</w:pPr>
            <w:r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Seminarium/</w:t>
            </w:r>
          </w:p>
          <w:p w:rsidR="009C4097" w:rsidRPr="00B73539" w:rsidRDefault="009C4097" w:rsidP="009C409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</w:p>
          <w:p w:rsidR="00BB185D" w:rsidRPr="00B73539" w:rsidRDefault="00BB185D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185D" w:rsidRPr="00670F87" w:rsidRDefault="00BB185D" w:rsidP="00615FE7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670F87">
              <w:rPr>
                <w:rFonts w:hAnsi="Times New Roman" w:cs="Times New Roman"/>
                <w:color w:val="auto"/>
                <w:sz w:val="16"/>
                <w:szCs w:val="16"/>
              </w:rPr>
              <w:t>PRAWO GOSPODARCZE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185D" w:rsidRPr="00B73539" w:rsidRDefault="00BB185D" w:rsidP="00615FE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Podziały, połączenia i przekształcenia spółek, reprezentacja  (cz. 2)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185D" w:rsidRPr="00B73539" w:rsidRDefault="00BB185D" w:rsidP="00615FE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spółek handlowych 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310E" w:rsidRPr="00B73539" w:rsidRDefault="0061310E" w:rsidP="0061310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</w:rPr>
              <w:t>S</w:t>
            </w:r>
            <w:r>
              <w:rPr>
                <w:rFonts w:hAnsi="Times New Roman" w:cs="Times New Roman"/>
                <w:color w:val="auto"/>
                <w:sz w:val="16"/>
                <w:szCs w:val="16"/>
              </w:rPr>
              <w:t xml:space="preserve">ędzia </w:t>
            </w:r>
            <w:r w:rsidRPr="00B73539">
              <w:rPr>
                <w:rFonts w:hAnsi="Times New Roman" w:cs="Times New Roman"/>
                <w:color w:val="auto"/>
                <w:sz w:val="16"/>
                <w:szCs w:val="16"/>
              </w:rPr>
              <w:t>SA</w:t>
            </w:r>
            <w:r>
              <w:rPr>
                <w:rFonts w:hAnsi="Times New Roman" w:cs="Times New Roman"/>
                <w:color w:val="auto"/>
                <w:sz w:val="16"/>
                <w:szCs w:val="16"/>
              </w:rPr>
              <w:t xml:space="preserve"> w Szczecinie</w:t>
            </w:r>
          </w:p>
          <w:p w:rsidR="00BB185D" w:rsidRPr="00B73539" w:rsidRDefault="0061310E" w:rsidP="0061310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</w:rPr>
              <w:t>Leon Miroszewski</w:t>
            </w:r>
          </w:p>
        </w:tc>
      </w:tr>
      <w:bookmarkEnd w:id="6"/>
      <w:tr w:rsidR="00615FE7" w:rsidRPr="00B73539" w:rsidTr="00B73539">
        <w:trPr>
          <w:trHeight w:val="736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259A" w:rsidRPr="00B73539" w:rsidRDefault="00D7259A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23.05.2020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259A" w:rsidRPr="00B73539" w:rsidRDefault="00D7259A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259A" w:rsidRPr="00B73539" w:rsidRDefault="00D7259A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259A" w:rsidRPr="00B73539" w:rsidRDefault="00D7259A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259A" w:rsidRPr="00670F87" w:rsidRDefault="00D7259A" w:rsidP="00615FE7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670F87">
              <w:rPr>
                <w:rFonts w:hAnsi="Times New Roman" w:cs="Times New Roman"/>
                <w:color w:val="auto"/>
                <w:sz w:val="16"/>
                <w:szCs w:val="16"/>
                <w:lang w:val="en-US"/>
              </w:rPr>
              <w:t>PRAWO O NOTARIACIE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259A" w:rsidRPr="00B73539" w:rsidRDefault="00D7259A" w:rsidP="00615FE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Powoływanie i odwoływanie notariuszy</w:t>
            </w:r>
          </w:p>
          <w:p w:rsidR="00D7259A" w:rsidRPr="00B73539" w:rsidRDefault="00D7259A" w:rsidP="00615FE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259A" w:rsidRPr="00B73539" w:rsidRDefault="00D7259A" w:rsidP="00615FE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o Notariacie i pozostałe podane w zakresie temat</w:t>
            </w: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zagadnień i tytułów prawnych do zagadnień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635A" w:rsidRPr="001C5E7E" w:rsidRDefault="004B635A" w:rsidP="004B635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rFonts w:hAnsi="Times New Roman" w:cs="Times New Roman"/>
                <w:color w:val="auto"/>
                <w:sz w:val="16"/>
                <w:szCs w:val="16"/>
              </w:rPr>
              <w:t>Adwokat</w:t>
            </w:r>
          </w:p>
          <w:p w:rsidR="00D7259A" w:rsidRPr="00B73539" w:rsidRDefault="004B635A" w:rsidP="004B635A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>d</w:t>
            </w:r>
            <w:r w:rsidRPr="001C5E7E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 xml:space="preserve">r </w:t>
            </w:r>
            <w:r w:rsidRPr="001C5E7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Rafał Wrzecionek</w:t>
            </w:r>
          </w:p>
        </w:tc>
      </w:tr>
      <w:tr w:rsidR="00615FE7" w:rsidRPr="00B73539" w:rsidTr="00B73539">
        <w:trPr>
          <w:trHeight w:val="355"/>
        </w:trPr>
        <w:tc>
          <w:tcPr>
            <w:tcW w:w="110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259A" w:rsidRPr="00B73539" w:rsidRDefault="00D7259A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lastRenderedPageBreak/>
              <w:t>05.06.2020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259A" w:rsidRPr="00B73539" w:rsidRDefault="00D7259A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</w:p>
        </w:tc>
        <w:tc>
          <w:tcPr>
            <w:tcW w:w="99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259A" w:rsidRPr="00B73539" w:rsidRDefault="00D7259A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259A" w:rsidRPr="00B73539" w:rsidRDefault="00D7259A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259A" w:rsidRPr="00670F87" w:rsidRDefault="00D7259A" w:rsidP="00615FE7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670F87">
              <w:rPr>
                <w:rFonts w:hAnsi="Times New Roman" w:cs="Times New Roman"/>
                <w:color w:val="auto"/>
                <w:sz w:val="16"/>
                <w:szCs w:val="16"/>
                <w:lang w:val="en-US"/>
              </w:rPr>
              <w:t>PRAWO O NOTARIACIE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259A" w:rsidRPr="00B73539" w:rsidRDefault="00D7259A" w:rsidP="00615FE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Podpisanie i parafowanie dokumentu notarialnego i pozostałe zagadnienia - wg zakresu materiału i tematu, zał. do uchwały RIN Szczecin (legenda).</w:t>
            </w:r>
          </w:p>
        </w:tc>
        <w:tc>
          <w:tcPr>
            <w:tcW w:w="2835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259A" w:rsidRPr="00B73539" w:rsidRDefault="00D7259A" w:rsidP="00615FE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o Notariacie i pozostałe podane w zakresie temat</w:t>
            </w: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zagadnień i tytułów prawnych do zagadnień zał. do uchwały RIN Szczecin (legenda).</w:t>
            </w:r>
          </w:p>
        </w:tc>
        <w:tc>
          <w:tcPr>
            <w:tcW w:w="184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635A" w:rsidRPr="001C5E7E" w:rsidRDefault="004B635A" w:rsidP="004B635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rFonts w:hAnsi="Times New Roman" w:cs="Times New Roman"/>
                <w:color w:val="auto"/>
                <w:sz w:val="16"/>
                <w:szCs w:val="16"/>
              </w:rPr>
              <w:t>Adwokat</w:t>
            </w:r>
          </w:p>
          <w:p w:rsidR="00D7259A" w:rsidRPr="00B73539" w:rsidRDefault="004B635A" w:rsidP="004B635A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>d</w:t>
            </w:r>
            <w:r w:rsidRPr="001C5E7E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 xml:space="preserve">r </w:t>
            </w:r>
            <w:r w:rsidRPr="001C5E7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Rafał Wrzecionek</w:t>
            </w:r>
          </w:p>
        </w:tc>
      </w:tr>
      <w:tr w:rsidR="00615FE7" w:rsidRPr="00B73539" w:rsidTr="00BF4324">
        <w:trPr>
          <w:trHeight w:val="355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001A" w:rsidRPr="00B73539" w:rsidRDefault="00B2001A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05.06.2020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001A" w:rsidRPr="00B73539" w:rsidRDefault="00B2001A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001A" w:rsidRPr="00B73539" w:rsidRDefault="00B2001A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001A" w:rsidRPr="00B73539" w:rsidRDefault="00B2001A" w:rsidP="009C409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  <w:r w:rsidR="009C4097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001A" w:rsidRPr="00670F87" w:rsidRDefault="00B2001A" w:rsidP="00615FE7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670F87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O KSIĘGACH WIECZYSTYCH I HIPOTECE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001A" w:rsidRPr="00B73539" w:rsidRDefault="00B2001A" w:rsidP="00615FE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Prawo o księgach wieczystych i hipotece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001A" w:rsidRPr="00B73539" w:rsidRDefault="00B2001A" w:rsidP="00615FE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o księgach wieczystych i hipotece,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2001A" w:rsidRPr="00B73539" w:rsidRDefault="00B2001A" w:rsidP="00615FE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Ref. Sądu Rejonowego w Stargardzie</w:t>
            </w:r>
          </w:p>
          <w:p w:rsidR="00B2001A" w:rsidRPr="00B73539" w:rsidRDefault="00B2001A" w:rsidP="00615FE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Bartosz Kowalski</w:t>
            </w:r>
          </w:p>
        </w:tc>
      </w:tr>
      <w:tr w:rsidR="00615FE7" w:rsidRPr="00B73539" w:rsidTr="00BF4324">
        <w:trPr>
          <w:trHeight w:val="453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185D" w:rsidRPr="00B73539" w:rsidRDefault="00BB185D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06.06.2020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185D" w:rsidRPr="00B73539" w:rsidRDefault="00BB185D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185D" w:rsidRPr="00B73539" w:rsidRDefault="00BB185D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4097" w:rsidRPr="00B73539" w:rsidRDefault="009C4097" w:rsidP="009C409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</w:pPr>
            <w:r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Seminarium/</w:t>
            </w:r>
          </w:p>
          <w:p w:rsidR="00BB185D" w:rsidRPr="00B73539" w:rsidRDefault="009C4097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185D" w:rsidRPr="00670F87" w:rsidRDefault="00BB185D" w:rsidP="00615FE7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670F87">
              <w:rPr>
                <w:rFonts w:hAnsi="Times New Roman" w:cs="Times New Roman"/>
                <w:color w:val="auto"/>
                <w:sz w:val="16"/>
                <w:szCs w:val="16"/>
              </w:rPr>
              <w:t>PRAWO GOSPODARCZE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185D" w:rsidRPr="00B73539" w:rsidRDefault="00BB185D" w:rsidP="00615FE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Podziały, połączenia i przekształcenia spółek, reprezentacja  (cz. 3), CEDIG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185D" w:rsidRPr="00B73539" w:rsidRDefault="00BB185D" w:rsidP="00615FE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spółek handlowych 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310E" w:rsidRPr="00B73539" w:rsidRDefault="0061310E" w:rsidP="0061310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</w:rPr>
              <w:t>S</w:t>
            </w:r>
            <w:r>
              <w:rPr>
                <w:rFonts w:hAnsi="Times New Roman" w:cs="Times New Roman"/>
                <w:color w:val="auto"/>
                <w:sz w:val="16"/>
                <w:szCs w:val="16"/>
              </w:rPr>
              <w:t xml:space="preserve">ędzia </w:t>
            </w:r>
            <w:r w:rsidRPr="00B73539">
              <w:rPr>
                <w:rFonts w:hAnsi="Times New Roman" w:cs="Times New Roman"/>
                <w:color w:val="auto"/>
                <w:sz w:val="16"/>
                <w:szCs w:val="16"/>
              </w:rPr>
              <w:t>SA</w:t>
            </w:r>
            <w:r>
              <w:rPr>
                <w:rFonts w:hAnsi="Times New Roman" w:cs="Times New Roman"/>
                <w:color w:val="auto"/>
                <w:sz w:val="16"/>
                <w:szCs w:val="16"/>
              </w:rPr>
              <w:t xml:space="preserve"> w Szczecinie</w:t>
            </w:r>
          </w:p>
          <w:p w:rsidR="00BB185D" w:rsidRPr="00B73539" w:rsidRDefault="0061310E" w:rsidP="0061310E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</w:rPr>
              <w:t>Leon Miroszewski</w:t>
            </w:r>
          </w:p>
        </w:tc>
      </w:tr>
      <w:tr w:rsidR="00615FE7" w:rsidRPr="00B73539" w:rsidTr="00BF4324">
        <w:trPr>
          <w:trHeight w:val="628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5FE7" w:rsidRPr="00B73539" w:rsidRDefault="00615FE7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06.06.2020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5FE7" w:rsidRPr="00B73539" w:rsidRDefault="00615FE7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5FE7" w:rsidRPr="00B73539" w:rsidRDefault="00615FE7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5FE7" w:rsidRPr="00B73539" w:rsidRDefault="00615FE7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5FE7" w:rsidRPr="00670F87" w:rsidRDefault="00615FE7" w:rsidP="00615FE7">
            <w:pPr>
              <w:pStyle w:val="Tre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  <w:u w:color="FFFFFF"/>
              </w:rPr>
            </w:pPr>
            <w:r w:rsidRPr="00670F8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O NOTARIACIE</w:t>
            </w:r>
            <w:r w:rsidRPr="00670F87">
              <w:rPr>
                <w:rFonts w:ascii="Times New Roman" w:hAnsi="Times New Roman" w:cs="Times New Roman"/>
                <w:color w:val="auto"/>
                <w:sz w:val="16"/>
                <w:szCs w:val="16"/>
                <w:u w:color="FFFFFF"/>
              </w:rPr>
              <w:t xml:space="preserve"> ETYKA ZAWODOWA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5FE7" w:rsidRPr="00B73539" w:rsidRDefault="00615FE7" w:rsidP="00615FE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</w:rPr>
              <w:t>Status zawodowy notariusza -zagadnienia wybrane, Kodeks etyki notariusza - tajemnica zawodowa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15FE7" w:rsidRPr="00B73539" w:rsidRDefault="00615FE7" w:rsidP="00615FE7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7353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Ustawa Prawo o notariacie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635A" w:rsidRPr="001C5E7E" w:rsidRDefault="004B635A" w:rsidP="004B635A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>
              <w:rPr>
                <w:rFonts w:hAnsi="Times New Roman" w:cs="Times New Roman"/>
                <w:color w:val="auto"/>
                <w:sz w:val="16"/>
                <w:szCs w:val="16"/>
              </w:rPr>
              <w:t>Adwokat</w:t>
            </w:r>
          </w:p>
          <w:p w:rsidR="00615FE7" w:rsidRPr="00B73539" w:rsidRDefault="004B635A" w:rsidP="004B635A">
            <w:pPr>
              <w:pStyle w:val="Styltabeli2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>d</w:t>
            </w:r>
            <w:r w:rsidRPr="001C5E7E">
              <w:rPr>
                <w:rFonts w:ascii="Times New Roman" w:hAnsi="Times New Roman" w:cs="Times New Roman"/>
                <w:color w:val="auto"/>
                <w:sz w:val="16"/>
                <w:szCs w:val="16"/>
                <w:u w:color="000000"/>
              </w:rPr>
              <w:t xml:space="preserve">r </w:t>
            </w:r>
            <w:r w:rsidRPr="001C5E7E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Rafał Wrzecionek</w:t>
            </w:r>
          </w:p>
        </w:tc>
      </w:tr>
      <w:tr w:rsidR="00615FE7" w:rsidRPr="00B73539" w:rsidTr="00BF4324">
        <w:trPr>
          <w:trHeight w:val="628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185D" w:rsidRPr="00B73539" w:rsidRDefault="00BB185D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19.06.2020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185D" w:rsidRPr="00B73539" w:rsidRDefault="00BB185D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14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- 17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185D" w:rsidRPr="00B73539" w:rsidRDefault="00BB185D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185D" w:rsidRPr="00B73539" w:rsidRDefault="00BB185D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185D" w:rsidRPr="00670F87" w:rsidRDefault="00BB185D" w:rsidP="00615FE7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670F87">
              <w:rPr>
                <w:rFonts w:hAnsi="Times New Roman" w:cs="Times New Roman"/>
                <w:color w:val="auto"/>
                <w:sz w:val="16"/>
                <w:szCs w:val="16"/>
              </w:rPr>
              <w:t>PRAWO GOSPODARCZE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185D" w:rsidRPr="00B73539" w:rsidRDefault="00BB185D" w:rsidP="00615FE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Spółka komandytowo – akcyjna  - 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185D" w:rsidRPr="00B73539" w:rsidRDefault="00BB185D" w:rsidP="00615FE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spółek handlowych 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185D" w:rsidRPr="00B73539" w:rsidRDefault="00BB185D" w:rsidP="00615FE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</w:rPr>
              <w:t>S</w:t>
            </w:r>
            <w:r w:rsidR="00670F87">
              <w:rPr>
                <w:rFonts w:hAnsi="Times New Roman" w:cs="Times New Roman"/>
                <w:color w:val="auto"/>
                <w:sz w:val="16"/>
                <w:szCs w:val="16"/>
              </w:rPr>
              <w:t xml:space="preserve">ędzia </w:t>
            </w:r>
            <w:r w:rsidRPr="00B73539">
              <w:rPr>
                <w:rFonts w:hAnsi="Times New Roman" w:cs="Times New Roman"/>
                <w:color w:val="auto"/>
                <w:sz w:val="16"/>
                <w:szCs w:val="16"/>
              </w:rPr>
              <w:t>SA</w:t>
            </w:r>
            <w:r w:rsidR="00670F87">
              <w:rPr>
                <w:rFonts w:hAnsi="Times New Roman" w:cs="Times New Roman"/>
                <w:color w:val="auto"/>
                <w:sz w:val="16"/>
                <w:szCs w:val="16"/>
              </w:rPr>
              <w:t xml:space="preserve"> w Szczecinie</w:t>
            </w:r>
          </w:p>
          <w:p w:rsidR="00BB185D" w:rsidRPr="00B73539" w:rsidRDefault="00BB185D" w:rsidP="00615FE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</w:rPr>
              <w:t>Krzysztof Górski</w:t>
            </w:r>
          </w:p>
        </w:tc>
      </w:tr>
      <w:tr w:rsidR="00DE7C71" w:rsidRPr="00B73539" w:rsidTr="00BF4324">
        <w:trPr>
          <w:trHeight w:val="580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7C71" w:rsidRPr="00B73539" w:rsidRDefault="00DE7C71" w:rsidP="00DE7C71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bookmarkStart w:id="7" w:name="_Hlk24023276"/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19.06.2020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7C71" w:rsidRPr="00B73539" w:rsidRDefault="00DE7C71" w:rsidP="00DE7C71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17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- 20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7C71" w:rsidRPr="00B73539" w:rsidRDefault="00DE7C71" w:rsidP="00DE7C71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7C71" w:rsidRPr="00B73539" w:rsidRDefault="00DE7C71" w:rsidP="00DE7C71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Wykład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7C71" w:rsidRPr="00670F87" w:rsidRDefault="00DE7C71" w:rsidP="00DE7C71">
            <w:pPr>
              <w:pStyle w:val="Default"/>
              <w:ind w:left="62"/>
              <w:jc w:val="center"/>
              <w:rPr>
                <w:rFonts w:ascii="Times New Roman" w:eastAsia="Times New Roman Bold" w:hAnsi="Times New Roman" w:cs="Times New Roman"/>
                <w:color w:val="auto"/>
                <w:sz w:val="16"/>
                <w:szCs w:val="16"/>
              </w:rPr>
            </w:pPr>
            <w:r w:rsidRPr="00670F8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PRAWO GOSPODARCZE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7C71" w:rsidRPr="005B6F8F" w:rsidRDefault="00DE7C71" w:rsidP="00DE7C71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Kodeks spółek handlowych</w:t>
            </w: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 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- wg. temat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es-ES_tradnl"/>
              </w:rPr>
              <w:t>ó</w:t>
            </w: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w zagadnień i tytułów prawnych do zagadnień,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7C71" w:rsidRPr="005B6F8F" w:rsidRDefault="00DE7C71" w:rsidP="00DE7C71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5B6F8F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 xml:space="preserve">Ustawa kodeks spółek handlowych i pozostałe podane w zakresie materiału zał. do uchwały RIN Szczecin (legenda). 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7C71" w:rsidRPr="000C704D" w:rsidRDefault="00670F87" w:rsidP="00DE7C71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d</w:t>
            </w:r>
            <w:r w:rsidR="00DE7C71" w:rsidRPr="000C704D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r hab. Prof.  US</w:t>
            </w:r>
          </w:p>
          <w:p w:rsidR="00DE7C71" w:rsidRPr="000C704D" w:rsidRDefault="00DE7C71" w:rsidP="00DE7C71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0C704D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Zbigniew Kuniewicz</w:t>
            </w:r>
          </w:p>
          <w:p w:rsidR="00DE7C71" w:rsidRPr="00176153" w:rsidRDefault="00DE7C71" w:rsidP="00DE7C71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</w:p>
        </w:tc>
      </w:tr>
      <w:bookmarkEnd w:id="7"/>
      <w:tr w:rsidR="00615FE7" w:rsidRPr="00B73539" w:rsidTr="00BF4324">
        <w:trPr>
          <w:trHeight w:val="617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185D" w:rsidRPr="00B73539" w:rsidRDefault="00BB185D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20.06.2020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185D" w:rsidRPr="00B73539" w:rsidRDefault="00BB185D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09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- 12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00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185D" w:rsidRPr="00B73539" w:rsidRDefault="00BB185D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4097" w:rsidRPr="00B73539" w:rsidRDefault="009C4097" w:rsidP="009C409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</w:pPr>
            <w:r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Seminarium/</w:t>
            </w:r>
          </w:p>
          <w:p w:rsidR="00BB185D" w:rsidRPr="00B73539" w:rsidRDefault="009C4097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185D" w:rsidRPr="00670F87" w:rsidRDefault="00BB185D" w:rsidP="00615FE7">
            <w:pPr>
              <w:pStyle w:val="Bezodstpw"/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670F87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185D" w:rsidRPr="00B73539" w:rsidRDefault="00883FB9" w:rsidP="00615FE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 xml:space="preserve">Repetytorium </w:t>
            </w:r>
            <w:r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p</w:t>
            </w:r>
            <w:r w:rsidRPr="00B73539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rzedegzaminacyjne</w:t>
            </w:r>
            <w:r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 xml:space="preserve"> - </w:t>
            </w:r>
            <w:r w:rsidRPr="00B73539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185D" w:rsidRPr="00B73539" w:rsidRDefault="00BB185D" w:rsidP="00615FE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185D" w:rsidRPr="00B73539" w:rsidRDefault="00BB185D" w:rsidP="00615FE7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BB185D" w:rsidRPr="00B73539" w:rsidRDefault="00BB185D" w:rsidP="00615FE7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Przemysław Biernacki</w:t>
            </w:r>
          </w:p>
          <w:p w:rsidR="00BB185D" w:rsidRPr="00B73539" w:rsidRDefault="00BB185D" w:rsidP="00615FE7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BB185D" w:rsidRPr="00B73539" w:rsidRDefault="00BB185D" w:rsidP="00615FE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Grzegorz Mikołajczuk</w:t>
            </w:r>
          </w:p>
        </w:tc>
      </w:tr>
      <w:tr w:rsidR="00615FE7" w:rsidRPr="00615FE7" w:rsidTr="00BF4324">
        <w:trPr>
          <w:trHeight w:val="816"/>
        </w:trPr>
        <w:tc>
          <w:tcPr>
            <w:tcW w:w="110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185D" w:rsidRPr="00B73539" w:rsidRDefault="00BB185D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20.06.2020</w:t>
            </w:r>
          </w:p>
        </w:tc>
        <w:tc>
          <w:tcPr>
            <w:tcW w:w="1134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185D" w:rsidRPr="00B73539" w:rsidRDefault="00BB185D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12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 xml:space="preserve"> - 15</w:t>
            </w: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  <w:vertAlign w:val="subscript"/>
              </w:rPr>
              <w:t>30</w:t>
            </w:r>
          </w:p>
        </w:tc>
        <w:tc>
          <w:tcPr>
            <w:tcW w:w="993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185D" w:rsidRPr="00B73539" w:rsidRDefault="00BB185D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4 godz.</w:t>
            </w:r>
          </w:p>
        </w:tc>
        <w:tc>
          <w:tcPr>
            <w:tcW w:w="1701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C4097" w:rsidRPr="00B73539" w:rsidRDefault="009C4097" w:rsidP="009C409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</w:pPr>
            <w:r>
              <w:rPr>
                <w:rFonts w:hAnsi="Times New Roman" w:cs="Times New Roman"/>
                <w:b/>
                <w:color w:val="auto"/>
                <w:sz w:val="16"/>
                <w:szCs w:val="16"/>
                <w:u w:color="FFFFFF"/>
              </w:rPr>
              <w:t>Seminarium/</w:t>
            </w:r>
          </w:p>
          <w:p w:rsidR="00BB185D" w:rsidRPr="00B73539" w:rsidRDefault="009C4097" w:rsidP="00615FE7">
            <w:pPr>
              <w:jc w:val="center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b/>
                <w:color w:val="auto"/>
                <w:sz w:val="16"/>
                <w:szCs w:val="16"/>
              </w:rPr>
              <w:t>Warsztaty</w:t>
            </w:r>
          </w:p>
        </w:tc>
        <w:tc>
          <w:tcPr>
            <w:tcW w:w="22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185D" w:rsidRPr="00670F87" w:rsidRDefault="00BB185D" w:rsidP="00615FE7">
            <w:pPr>
              <w:pStyle w:val="Bezodstpw"/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</w:rPr>
            </w:pPr>
            <w:r w:rsidRPr="00670F87">
              <w:rPr>
                <w:rFonts w:hAnsi="Times New Roman" w:cs="Times New Roman"/>
                <w:color w:val="auto"/>
                <w:sz w:val="16"/>
                <w:szCs w:val="16"/>
              </w:rPr>
              <w:t>PRAWO CYWILNE MATERIALNE</w:t>
            </w:r>
          </w:p>
        </w:tc>
        <w:tc>
          <w:tcPr>
            <w:tcW w:w="2977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185D" w:rsidRPr="00B73539" w:rsidRDefault="00883FB9" w:rsidP="00615FE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 xml:space="preserve">Repetytorium </w:t>
            </w:r>
            <w:r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p</w:t>
            </w:r>
            <w:r w:rsidRPr="00B73539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rzedegzaminacyjne</w:t>
            </w:r>
            <w:r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 xml:space="preserve"> - </w:t>
            </w:r>
            <w:r w:rsidRPr="00B73539">
              <w:rPr>
                <w:rFonts w:hAnsi="Times New Roman" w:cs="Times New Roman"/>
                <w:bCs/>
                <w:color w:val="auto"/>
                <w:sz w:val="16"/>
                <w:szCs w:val="16"/>
                <w:lang w:val="pl-PL"/>
              </w:rPr>
              <w:t>wg zakresu materiału i tematu, zał. do uchwały RIN Szczecin (legenda).</w:t>
            </w:r>
          </w:p>
        </w:tc>
        <w:tc>
          <w:tcPr>
            <w:tcW w:w="2835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185D" w:rsidRPr="00B73539" w:rsidRDefault="00BB185D" w:rsidP="00615FE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Ustawa kodeks cywilny i pozostałe podane w zakresie materiału zał. do uchwały RIN Szczecin (legenda).</w:t>
            </w:r>
          </w:p>
        </w:tc>
        <w:tc>
          <w:tcPr>
            <w:tcW w:w="1842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B185D" w:rsidRPr="00B73539" w:rsidRDefault="00BB185D" w:rsidP="00615FE7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BB185D" w:rsidRPr="00B73539" w:rsidRDefault="00BB185D" w:rsidP="00615FE7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Przemysław Biernacki</w:t>
            </w:r>
          </w:p>
          <w:p w:rsidR="00BB185D" w:rsidRPr="00B73539" w:rsidRDefault="00BB185D" w:rsidP="00615FE7">
            <w:pPr>
              <w:jc w:val="center"/>
              <w:rPr>
                <w:rFonts w:eastAsia="Times New Roman Bold" w:hAnsi="Times New Roman" w:cs="Times New Roman"/>
                <w:color w:val="auto"/>
                <w:sz w:val="16"/>
                <w:szCs w:val="16"/>
                <w:lang w:val="pl-PL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Notariusz</w:t>
            </w:r>
          </w:p>
          <w:p w:rsidR="00BB185D" w:rsidRPr="00615FE7" w:rsidRDefault="00BB185D" w:rsidP="00615FE7">
            <w:pPr>
              <w:jc w:val="center"/>
              <w:rPr>
                <w:rFonts w:hAnsi="Times New Roman" w:cs="Times New Roman"/>
                <w:color w:val="auto"/>
                <w:sz w:val="16"/>
                <w:szCs w:val="16"/>
              </w:rPr>
            </w:pPr>
            <w:r w:rsidRPr="00B73539">
              <w:rPr>
                <w:rFonts w:hAnsi="Times New Roman" w:cs="Times New Roman"/>
                <w:color w:val="auto"/>
                <w:sz w:val="16"/>
                <w:szCs w:val="16"/>
                <w:lang w:val="pl-PL"/>
              </w:rPr>
              <w:t>Grzegorz Mikołajczuk</w:t>
            </w:r>
          </w:p>
        </w:tc>
      </w:tr>
    </w:tbl>
    <w:p w:rsidR="00473908" w:rsidRPr="00615FE7" w:rsidRDefault="00473908" w:rsidP="00615FE7">
      <w:pPr>
        <w:jc w:val="both"/>
        <w:rPr>
          <w:rFonts w:hAnsi="Times New Roman" w:cs="Times New Roman"/>
          <w:b/>
          <w:color w:val="auto"/>
          <w:sz w:val="16"/>
          <w:szCs w:val="16"/>
        </w:rPr>
      </w:pPr>
    </w:p>
    <w:sectPr w:rsidR="00473908" w:rsidRPr="00615FE7" w:rsidSect="005D45FD">
      <w:headerReference w:type="default" r:id="rId7"/>
      <w:footerReference w:type="default" r:id="rId8"/>
      <w:pgSz w:w="16839" w:h="11907" w:orient="landscape" w:code="9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C8C" w:rsidRDefault="00197C8C">
      <w:r>
        <w:separator/>
      </w:r>
    </w:p>
  </w:endnote>
  <w:endnote w:type="continuationSeparator" w:id="0">
    <w:p w:rsidR="00197C8C" w:rsidRDefault="00197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charset w:val="00"/>
    <w:family w:val="roman"/>
    <w:pitch w:val="default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80B" w:rsidRDefault="00C8380B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B1553C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C8C" w:rsidRDefault="00197C8C">
      <w:r>
        <w:separator/>
      </w:r>
    </w:p>
  </w:footnote>
  <w:footnote w:type="continuationSeparator" w:id="0">
    <w:p w:rsidR="00197C8C" w:rsidRDefault="00197C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80B" w:rsidRDefault="00C8380B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908"/>
    <w:rsid w:val="0000129B"/>
    <w:rsid w:val="0001356B"/>
    <w:rsid w:val="0001787F"/>
    <w:rsid w:val="00026FF5"/>
    <w:rsid w:val="000308FC"/>
    <w:rsid w:val="00034687"/>
    <w:rsid w:val="000865BF"/>
    <w:rsid w:val="000917FF"/>
    <w:rsid w:val="00091A9D"/>
    <w:rsid w:val="00096B0B"/>
    <w:rsid w:val="000C1CB5"/>
    <w:rsid w:val="000C704D"/>
    <w:rsid w:val="000E5CF4"/>
    <w:rsid w:val="000F0F1A"/>
    <w:rsid w:val="00122388"/>
    <w:rsid w:val="00125A95"/>
    <w:rsid w:val="001278A6"/>
    <w:rsid w:val="00137049"/>
    <w:rsid w:val="00152253"/>
    <w:rsid w:val="0016316E"/>
    <w:rsid w:val="00176153"/>
    <w:rsid w:val="00197C8C"/>
    <w:rsid w:val="001B39BA"/>
    <w:rsid w:val="001C2D19"/>
    <w:rsid w:val="001D2C87"/>
    <w:rsid w:val="001F0C9D"/>
    <w:rsid w:val="001F2629"/>
    <w:rsid w:val="00205FC4"/>
    <w:rsid w:val="0020607D"/>
    <w:rsid w:val="00211C68"/>
    <w:rsid w:val="0022369B"/>
    <w:rsid w:val="00231912"/>
    <w:rsid w:val="002A7F19"/>
    <w:rsid w:val="002B5C48"/>
    <w:rsid w:val="002E56F9"/>
    <w:rsid w:val="0031297E"/>
    <w:rsid w:val="00316782"/>
    <w:rsid w:val="00325287"/>
    <w:rsid w:val="00330ADF"/>
    <w:rsid w:val="00343241"/>
    <w:rsid w:val="003855FA"/>
    <w:rsid w:val="003B6ED8"/>
    <w:rsid w:val="003C21E9"/>
    <w:rsid w:val="003D26E5"/>
    <w:rsid w:val="003E1926"/>
    <w:rsid w:val="00425DD3"/>
    <w:rsid w:val="0044475D"/>
    <w:rsid w:val="004516D0"/>
    <w:rsid w:val="00451A84"/>
    <w:rsid w:val="004712D0"/>
    <w:rsid w:val="00473908"/>
    <w:rsid w:val="00475EAA"/>
    <w:rsid w:val="004A18CA"/>
    <w:rsid w:val="004B635A"/>
    <w:rsid w:val="004E6DC6"/>
    <w:rsid w:val="004F4699"/>
    <w:rsid w:val="00501E8C"/>
    <w:rsid w:val="00540AA9"/>
    <w:rsid w:val="00544C4C"/>
    <w:rsid w:val="00554768"/>
    <w:rsid w:val="00554E6A"/>
    <w:rsid w:val="00561A8E"/>
    <w:rsid w:val="0057686C"/>
    <w:rsid w:val="005804FF"/>
    <w:rsid w:val="0058172D"/>
    <w:rsid w:val="00597BA4"/>
    <w:rsid w:val="005C5464"/>
    <w:rsid w:val="005D45FD"/>
    <w:rsid w:val="00611839"/>
    <w:rsid w:val="0061310E"/>
    <w:rsid w:val="00615FE7"/>
    <w:rsid w:val="0063121E"/>
    <w:rsid w:val="006547B1"/>
    <w:rsid w:val="00664BE2"/>
    <w:rsid w:val="006663B2"/>
    <w:rsid w:val="00670F87"/>
    <w:rsid w:val="006712F1"/>
    <w:rsid w:val="0067255D"/>
    <w:rsid w:val="00676AB2"/>
    <w:rsid w:val="00684CB7"/>
    <w:rsid w:val="006A1D97"/>
    <w:rsid w:val="006A41D6"/>
    <w:rsid w:val="006E2227"/>
    <w:rsid w:val="006E30C3"/>
    <w:rsid w:val="006E6AB3"/>
    <w:rsid w:val="007020BA"/>
    <w:rsid w:val="0070248B"/>
    <w:rsid w:val="007226D3"/>
    <w:rsid w:val="0075292D"/>
    <w:rsid w:val="007563D4"/>
    <w:rsid w:val="00781AA9"/>
    <w:rsid w:val="00783B8F"/>
    <w:rsid w:val="00792EE8"/>
    <w:rsid w:val="007C55AE"/>
    <w:rsid w:val="007D06F0"/>
    <w:rsid w:val="0080380E"/>
    <w:rsid w:val="00803ADC"/>
    <w:rsid w:val="0080570B"/>
    <w:rsid w:val="008072DB"/>
    <w:rsid w:val="00815790"/>
    <w:rsid w:val="00832261"/>
    <w:rsid w:val="008350B2"/>
    <w:rsid w:val="008434D9"/>
    <w:rsid w:val="008500F4"/>
    <w:rsid w:val="00861219"/>
    <w:rsid w:val="008712F2"/>
    <w:rsid w:val="00874E22"/>
    <w:rsid w:val="00883FB9"/>
    <w:rsid w:val="00890DC6"/>
    <w:rsid w:val="00895600"/>
    <w:rsid w:val="008B0CD1"/>
    <w:rsid w:val="008F036C"/>
    <w:rsid w:val="008F2A34"/>
    <w:rsid w:val="0090259B"/>
    <w:rsid w:val="00903621"/>
    <w:rsid w:val="0090692E"/>
    <w:rsid w:val="0090750F"/>
    <w:rsid w:val="009340D5"/>
    <w:rsid w:val="00934B08"/>
    <w:rsid w:val="00976939"/>
    <w:rsid w:val="00977B05"/>
    <w:rsid w:val="00995DA7"/>
    <w:rsid w:val="009A203E"/>
    <w:rsid w:val="009C4097"/>
    <w:rsid w:val="009D606E"/>
    <w:rsid w:val="009F7814"/>
    <w:rsid w:val="00A10264"/>
    <w:rsid w:val="00A35DF1"/>
    <w:rsid w:val="00A436B3"/>
    <w:rsid w:val="00A6477D"/>
    <w:rsid w:val="00A64A3C"/>
    <w:rsid w:val="00A83BC6"/>
    <w:rsid w:val="00AF7ED9"/>
    <w:rsid w:val="00B13236"/>
    <w:rsid w:val="00B1553C"/>
    <w:rsid w:val="00B170F8"/>
    <w:rsid w:val="00B2001A"/>
    <w:rsid w:val="00B24E76"/>
    <w:rsid w:val="00B2526E"/>
    <w:rsid w:val="00B36887"/>
    <w:rsid w:val="00B544A9"/>
    <w:rsid w:val="00B6025F"/>
    <w:rsid w:val="00B660F9"/>
    <w:rsid w:val="00B73539"/>
    <w:rsid w:val="00B95D28"/>
    <w:rsid w:val="00B96BDA"/>
    <w:rsid w:val="00BA17D5"/>
    <w:rsid w:val="00BA44C4"/>
    <w:rsid w:val="00BB185D"/>
    <w:rsid w:val="00BC1BA5"/>
    <w:rsid w:val="00BD6A5E"/>
    <w:rsid w:val="00BF4324"/>
    <w:rsid w:val="00C03696"/>
    <w:rsid w:val="00C044BD"/>
    <w:rsid w:val="00C178CB"/>
    <w:rsid w:val="00C24BA3"/>
    <w:rsid w:val="00C3292A"/>
    <w:rsid w:val="00C42C34"/>
    <w:rsid w:val="00C44FBF"/>
    <w:rsid w:val="00C51457"/>
    <w:rsid w:val="00C71C1A"/>
    <w:rsid w:val="00C77390"/>
    <w:rsid w:val="00C8380B"/>
    <w:rsid w:val="00CA5718"/>
    <w:rsid w:val="00CB4744"/>
    <w:rsid w:val="00CF440A"/>
    <w:rsid w:val="00CF512A"/>
    <w:rsid w:val="00D547C4"/>
    <w:rsid w:val="00D54F02"/>
    <w:rsid w:val="00D7259A"/>
    <w:rsid w:val="00D96169"/>
    <w:rsid w:val="00D966D2"/>
    <w:rsid w:val="00DB1D61"/>
    <w:rsid w:val="00DE7C71"/>
    <w:rsid w:val="00DF5FAB"/>
    <w:rsid w:val="00E17150"/>
    <w:rsid w:val="00E35964"/>
    <w:rsid w:val="00E36C58"/>
    <w:rsid w:val="00E60D41"/>
    <w:rsid w:val="00E7201A"/>
    <w:rsid w:val="00E84D4B"/>
    <w:rsid w:val="00E94F59"/>
    <w:rsid w:val="00E97944"/>
    <w:rsid w:val="00EB2937"/>
    <w:rsid w:val="00EC039D"/>
    <w:rsid w:val="00ED4869"/>
    <w:rsid w:val="00F03678"/>
    <w:rsid w:val="00F33A84"/>
    <w:rsid w:val="00F3467C"/>
    <w:rsid w:val="00F55C31"/>
    <w:rsid w:val="00F70390"/>
    <w:rsid w:val="00F84594"/>
    <w:rsid w:val="00FA0CC3"/>
    <w:rsid w:val="00FA14F5"/>
    <w:rsid w:val="00FC798D"/>
    <w:rsid w:val="00FD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705486-43D7-43F7-88E1-57FF43334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B544A9"/>
    <w:rPr>
      <w:rFonts w:hAnsi="Arial Unicode MS" w:cs="Arial Unicode MS"/>
      <w:color w:val="000000"/>
      <w:sz w:val="24"/>
      <w:szCs w:val="24"/>
      <w:u w:color="000000"/>
      <w:lang w:val="de-DE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5464"/>
    <w:pPr>
      <w:keepNext/>
      <w:jc w:val="center"/>
      <w:outlineLvl w:val="0"/>
    </w:pPr>
    <w:rPr>
      <w:rFonts w:hAnsi="Times New Roman" w:cs="Times New Roman"/>
      <w:b/>
      <w:color w:val="FF0000"/>
      <w:sz w:val="18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C4097"/>
    <w:pPr>
      <w:keepNext/>
      <w:jc w:val="center"/>
      <w:outlineLvl w:val="1"/>
    </w:pPr>
    <w:rPr>
      <w:rFonts w:hAnsi="Times New Roman" w:cs="Times New Roman"/>
      <w:b/>
      <w:color w:val="auto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544A9"/>
    <w:rPr>
      <w:u w:val="single"/>
    </w:rPr>
  </w:style>
  <w:style w:type="table" w:customStyle="1" w:styleId="TableNormal">
    <w:name w:val="Table Normal"/>
    <w:rsid w:val="00B544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B544A9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Stopka">
    <w:name w:val="footer"/>
    <w:rsid w:val="00B544A9"/>
    <w:pPr>
      <w:tabs>
        <w:tab w:val="center" w:pos="4536"/>
        <w:tab w:val="right" w:pos="9072"/>
      </w:tabs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Default">
    <w:name w:val="Default"/>
    <w:rsid w:val="00B544A9"/>
    <w:rPr>
      <w:rFonts w:ascii="Arial" w:hAnsi="Arial Unicode MS" w:cs="Arial Unicode MS"/>
      <w:color w:val="000000"/>
      <w:sz w:val="24"/>
      <w:szCs w:val="24"/>
      <w:u w:color="000000"/>
    </w:rPr>
  </w:style>
  <w:style w:type="paragraph" w:customStyle="1" w:styleId="Styltabeli2">
    <w:name w:val="Styl tabeli 2"/>
    <w:rsid w:val="00B544A9"/>
    <w:rPr>
      <w:rFonts w:ascii="Helvetica" w:eastAsia="Helvetica" w:hAnsi="Helvetica" w:cs="Helvetica"/>
      <w:color w:val="000000"/>
    </w:rPr>
  </w:style>
  <w:style w:type="paragraph" w:customStyle="1" w:styleId="Tre">
    <w:name w:val="Treść"/>
    <w:rsid w:val="00B544A9"/>
    <w:rPr>
      <w:rFonts w:ascii="Helvetica" w:hAnsi="Arial Unicode MS" w:cs="Arial Unicode MS"/>
      <w:color w:val="000000"/>
      <w:sz w:val="22"/>
      <w:szCs w:val="22"/>
    </w:rPr>
  </w:style>
  <w:style w:type="paragraph" w:customStyle="1" w:styleId="Teksttreci1">
    <w:name w:val="Tekst treści1"/>
    <w:link w:val="Teksttreci"/>
    <w:uiPriority w:val="99"/>
    <w:rsid w:val="00B544A9"/>
    <w:pPr>
      <w:shd w:val="clear" w:color="auto" w:fill="FFFFFF"/>
      <w:spacing w:before="420" w:after="240" w:line="240" w:lineRule="atLeast"/>
    </w:pPr>
    <w:rPr>
      <w:rFonts w:hAnsi="Arial Unicode MS" w:cs="Arial Unicode MS"/>
      <w:color w:val="000000"/>
      <w:sz w:val="22"/>
      <w:szCs w:val="22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1D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1D61"/>
    <w:rPr>
      <w:rFonts w:ascii="Segoe UI" w:hAnsi="Segoe UI" w:cs="Segoe UI"/>
      <w:color w:val="000000"/>
      <w:sz w:val="18"/>
      <w:szCs w:val="18"/>
      <w:u w:color="000000"/>
      <w:lang w:val="de-DE" w:eastAsia="en-US"/>
    </w:rPr>
  </w:style>
  <w:style w:type="character" w:customStyle="1" w:styleId="Teksttreci">
    <w:name w:val="Tekst treści_"/>
    <w:link w:val="Teksttreci1"/>
    <w:uiPriority w:val="99"/>
    <w:locked/>
    <w:rsid w:val="00684CB7"/>
    <w:rPr>
      <w:rFonts w:hAnsi="Arial Unicode MS" w:cs="Arial Unicode MS"/>
      <w:color w:val="000000"/>
      <w:sz w:val="22"/>
      <w:szCs w:val="22"/>
      <w:u w:color="000000"/>
      <w:shd w:val="clear" w:color="auto" w:fill="FFFFFF"/>
    </w:rPr>
  </w:style>
  <w:style w:type="character" w:customStyle="1" w:styleId="Nagwek1Znak">
    <w:name w:val="Nagłówek 1 Znak"/>
    <w:basedOn w:val="Domylnaczcionkaakapitu"/>
    <w:link w:val="Nagwek1"/>
    <w:uiPriority w:val="9"/>
    <w:rsid w:val="005C5464"/>
    <w:rPr>
      <w:b/>
      <w:color w:val="FF0000"/>
      <w:sz w:val="18"/>
      <w:u w:color="000000"/>
      <w:lang w:val="de-DE" w:eastAsia="en-US"/>
    </w:rPr>
  </w:style>
  <w:style w:type="paragraph" w:styleId="Bezodstpw">
    <w:name w:val="No Spacing"/>
    <w:uiPriority w:val="1"/>
    <w:qFormat/>
    <w:rsid w:val="00CF440A"/>
    <w:rPr>
      <w:rFonts w:hAnsi="Arial Unicode MS" w:cs="Arial Unicode MS"/>
      <w:color w:val="000000"/>
      <w:sz w:val="24"/>
      <w:szCs w:val="24"/>
      <w:u w:color="000000"/>
      <w:lang w:val="de-DE"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9C4097"/>
    <w:rPr>
      <w:b/>
      <w:sz w:val="16"/>
      <w:szCs w:val="16"/>
      <w:u w:color="000000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E2FA8-3FFB-4533-B803-741878833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2475</Words>
  <Characters>14856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izba</cp:lastModifiedBy>
  <cp:revision>30</cp:revision>
  <cp:lastPrinted>2019-11-12T09:58:00Z</cp:lastPrinted>
  <dcterms:created xsi:type="dcterms:W3CDTF">2019-10-23T08:12:00Z</dcterms:created>
  <dcterms:modified xsi:type="dcterms:W3CDTF">2020-06-17T07:07:00Z</dcterms:modified>
</cp:coreProperties>
</file>